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475B" w14:textId="77777777" w:rsidR="00E41113" w:rsidRPr="00EC3981" w:rsidRDefault="00E41113" w:rsidP="00943B5A">
      <w:pPr>
        <w:spacing w:line="360" w:lineRule="auto"/>
        <w:jc w:val="center"/>
        <w:rPr>
          <w:rFonts w:ascii="Times New Roman" w:hAnsi="Times New Roman" w:cs="Times New Roman"/>
          <w:bCs/>
          <w:sz w:val="24"/>
          <w:szCs w:val="24"/>
        </w:rPr>
      </w:pPr>
      <w:bookmarkStart w:id="0" w:name="_GoBack"/>
      <w:bookmarkEnd w:id="0"/>
      <w:r w:rsidRPr="00EC3981">
        <w:rPr>
          <w:rFonts w:ascii="Times New Roman" w:hAnsi="Times New Roman" w:cs="Times New Roman"/>
          <w:bCs/>
          <w:sz w:val="24"/>
          <w:szCs w:val="24"/>
        </w:rPr>
        <w:t>UZASADNIENIE</w:t>
      </w:r>
    </w:p>
    <w:p w14:paraId="22878D9E" w14:textId="03CA5F3A" w:rsidR="00E41113" w:rsidRPr="00232A24" w:rsidRDefault="00E41113" w:rsidP="00232A24">
      <w:pPr>
        <w:suppressAutoHyphens/>
        <w:autoSpaceDN w:val="0"/>
        <w:spacing w:after="120" w:line="360" w:lineRule="auto"/>
        <w:ind w:firstLine="709"/>
        <w:jc w:val="both"/>
        <w:textAlignment w:val="baseline"/>
        <w:rPr>
          <w:rFonts w:ascii="Times New Roman" w:hAnsi="Times New Roman" w:cs="Times New Roman"/>
          <w:sz w:val="24"/>
          <w:szCs w:val="24"/>
        </w:rPr>
      </w:pPr>
      <w:r w:rsidRPr="00232A24">
        <w:rPr>
          <w:rFonts w:ascii="Times New Roman" w:hAnsi="Times New Roman" w:cs="Times New Roman"/>
          <w:sz w:val="24"/>
          <w:szCs w:val="24"/>
        </w:rPr>
        <w:t xml:space="preserve">Głównym celem ustawy o zmianie </w:t>
      </w:r>
      <w:r w:rsidR="001329AC" w:rsidRPr="00232A24">
        <w:rPr>
          <w:rFonts w:ascii="Times New Roman" w:hAnsi="Times New Roman" w:cs="Times New Roman"/>
          <w:sz w:val="24"/>
          <w:szCs w:val="24"/>
        </w:rPr>
        <w:t xml:space="preserve">niektórych ustaw </w:t>
      </w:r>
      <w:r w:rsidR="00E85325" w:rsidRPr="00232A24">
        <w:rPr>
          <w:rFonts w:ascii="Times New Roman" w:hAnsi="Times New Roman" w:cs="Times New Roman"/>
          <w:sz w:val="24"/>
          <w:szCs w:val="24"/>
        </w:rPr>
        <w:t xml:space="preserve">w </w:t>
      </w:r>
      <w:r w:rsidR="001329AC" w:rsidRPr="00232A24">
        <w:rPr>
          <w:rFonts w:ascii="Times New Roman" w:hAnsi="Times New Roman" w:cs="Times New Roman"/>
          <w:sz w:val="24"/>
          <w:szCs w:val="24"/>
        </w:rPr>
        <w:t>cel</w:t>
      </w:r>
      <w:r w:rsidR="00E85325" w:rsidRPr="00232A24">
        <w:rPr>
          <w:rFonts w:ascii="Times New Roman" w:hAnsi="Times New Roman" w:cs="Times New Roman"/>
          <w:sz w:val="24"/>
          <w:szCs w:val="24"/>
        </w:rPr>
        <w:t>u</w:t>
      </w:r>
      <w:r w:rsidR="001329AC" w:rsidRPr="00232A24">
        <w:rPr>
          <w:rFonts w:ascii="Times New Roman" w:hAnsi="Times New Roman" w:cs="Times New Roman"/>
          <w:sz w:val="24"/>
          <w:szCs w:val="24"/>
        </w:rPr>
        <w:t xml:space="preserve"> ułatwienia zwalczania chorób zakaźnych zwierząt </w:t>
      </w:r>
      <w:r w:rsidRPr="00232A24">
        <w:rPr>
          <w:rFonts w:ascii="Times New Roman" w:hAnsi="Times New Roman" w:cs="Times New Roman"/>
          <w:sz w:val="24"/>
          <w:szCs w:val="24"/>
        </w:rPr>
        <w:t>jest usprawnienie działań prowadzonych w ramach zwalczania chorób zakaźnych zwierząt.</w:t>
      </w:r>
    </w:p>
    <w:p w14:paraId="4550A6C3" w14:textId="77777777" w:rsidR="007F1C8A" w:rsidRPr="00232A24" w:rsidRDefault="007F1C8A" w:rsidP="00232A24">
      <w:pPr>
        <w:suppressAutoHyphens/>
        <w:autoSpaceDN w:val="0"/>
        <w:spacing w:after="120" w:line="360" w:lineRule="auto"/>
        <w:ind w:firstLine="709"/>
        <w:jc w:val="both"/>
        <w:textAlignment w:val="baseline"/>
        <w:rPr>
          <w:rFonts w:ascii="Times New Roman" w:hAnsi="Times New Roman" w:cs="Times New Roman"/>
          <w:sz w:val="24"/>
          <w:szCs w:val="24"/>
        </w:rPr>
      </w:pPr>
      <w:r w:rsidRPr="00232A24">
        <w:rPr>
          <w:rFonts w:ascii="Times New Roman" w:hAnsi="Times New Roman" w:cs="Times New Roman"/>
          <w:sz w:val="24"/>
          <w:szCs w:val="24"/>
        </w:rPr>
        <w:t>W związku z powyższym</w:t>
      </w:r>
      <w:r w:rsidR="000317B5" w:rsidRPr="00232A24">
        <w:rPr>
          <w:rFonts w:ascii="Times New Roman" w:hAnsi="Times New Roman" w:cs="Times New Roman"/>
          <w:sz w:val="24"/>
          <w:szCs w:val="24"/>
        </w:rPr>
        <w:t>,</w:t>
      </w:r>
      <w:r w:rsidRPr="00232A24">
        <w:rPr>
          <w:rFonts w:ascii="Times New Roman" w:hAnsi="Times New Roman" w:cs="Times New Roman"/>
          <w:sz w:val="24"/>
          <w:szCs w:val="24"/>
        </w:rPr>
        <w:t xml:space="preserve"> zmian legislacyjnych wymaga</w:t>
      </w:r>
      <w:r w:rsidR="000317B5" w:rsidRPr="00232A24">
        <w:rPr>
          <w:rFonts w:ascii="Times New Roman" w:hAnsi="Times New Roman" w:cs="Times New Roman"/>
          <w:sz w:val="24"/>
          <w:szCs w:val="24"/>
        </w:rPr>
        <w:t>ją</w:t>
      </w:r>
      <w:r w:rsidRPr="00232A24">
        <w:rPr>
          <w:rFonts w:ascii="Times New Roman" w:hAnsi="Times New Roman" w:cs="Times New Roman"/>
          <w:sz w:val="24"/>
          <w:szCs w:val="24"/>
        </w:rPr>
        <w:t xml:space="preserve"> następujące ustawy:</w:t>
      </w:r>
    </w:p>
    <w:p w14:paraId="421A61CE" w14:textId="3D54F035" w:rsidR="007F1C8A" w:rsidRPr="00232A24" w:rsidRDefault="007F1C8A" w:rsidP="007F1C8A">
      <w:pPr>
        <w:pStyle w:val="Akapitzlist"/>
        <w:numPr>
          <w:ilvl w:val="0"/>
          <w:numId w:val="4"/>
        </w:numPr>
        <w:suppressAutoHyphens/>
        <w:autoSpaceDN w:val="0"/>
        <w:spacing w:after="120" w:line="360" w:lineRule="auto"/>
        <w:jc w:val="both"/>
        <w:textAlignment w:val="baseline"/>
        <w:rPr>
          <w:rFonts w:ascii="Times New Roman" w:hAnsi="Times New Roman" w:cs="Times New Roman"/>
          <w:sz w:val="24"/>
          <w:szCs w:val="24"/>
        </w:rPr>
      </w:pPr>
      <w:r w:rsidRPr="00232A24">
        <w:rPr>
          <w:rFonts w:ascii="Times New Roman" w:hAnsi="Times New Roman" w:cs="Times New Roman"/>
          <w:sz w:val="24"/>
          <w:szCs w:val="24"/>
        </w:rPr>
        <w:t>ustawa z dnia 21 sierpnia 1997 r. o ochronie zwierząt (Dz. U. z 2013 r. poz. 85</w:t>
      </w:r>
      <w:r w:rsidR="005C2283" w:rsidRPr="00232A24">
        <w:rPr>
          <w:rFonts w:ascii="Times New Roman" w:hAnsi="Times New Roman" w:cs="Times New Roman"/>
          <w:sz w:val="24"/>
          <w:szCs w:val="24"/>
        </w:rPr>
        <w:t>6</w:t>
      </w:r>
      <w:r w:rsidR="00A23B60" w:rsidRPr="00232A24">
        <w:rPr>
          <w:rFonts w:ascii="Times New Roman" w:hAnsi="Times New Roman" w:cs="Times New Roman"/>
          <w:sz w:val="24"/>
          <w:szCs w:val="24"/>
        </w:rPr>
        <w:t xml:space="preserve">, </w:t>
      </w:r>
      <w:r w:rsidR="00EF2924" w:rsidRPr="00232A24">
        <w:rPr>
          <w:rFonts w:ascii="Times New Roman" w:hAnsi="Times New Roman" w:cs="Times New Roman"/>
          <w:sz w:val="24"/>
          <w:szCs w:val="24"/>
        </w:rPr>
        <w:t>z</w:t>
      </w:r>
      <w:r w:rsidR="00EC3981">
        <w:rPr>
          <w:rFonts w:ascii="Times New Roman" w:hAnsi="Times New Roman" w:cs="Times New Roman"/>
          <w:sz w:val="24"/>
          <w:szCs w:val="24"/>
        </w:rPr>
        <w:t> </w:t>
      </w:r>
      <w:r w:rsidR="00A23B60" w:rsidRPr="00232A24">
        <w:rPr>
          <w:rFonts w:ascii="Times New Roman" w:hAnsi="Times New Roman" w:cs="Times New Roman"/>
          <w:sz w:val="24"/>
          <w:szCs w:val="24"/>
        </w:rPr>
        <w:t>2014 r. poz. 1794 oraz z 2015 r. poz. 266</w:t>
      </w:r>
      <w:r w:rsidRPr="00232A24">
        <w:rPr>
          <w:rFonts w:ascii="Times New Roman" w:hAnsi="Times New Roman" w:cs="Times New Roman"/>
          <w:sz w:val="24"/>
          <w:szCs w:val="24"/>
        </w:rPr>
        <w:t>)</w:t>
      </w:r>
      <w:r w:rsidR="003D1C50">
        <w:rPr>
          <w:rFonts w:ascii="Times New Roman" w:hAnsi="Times New Roman" w:cs="Times New Roman"/>
          <w:sz w:val="24"/>
          <w:szCs w:val="24"/>
        </w:rPr>
        <w:t>,</w:t>
      </w:r>
    </w:p>
    <w:p w14:paraId="38074D9F" w14:textId="162FA9D2" w:rsidR="00CB5B10" w:rsidRPr="00232A24" w:rsidRDefault="00CB5B10" w:rsidP="00CB5B10">
      <w:pPr>
        <w:pStyle w:val="Akapitzlist"/>
        <w:numPr>
          <w:ilvl w:val="0"/>
          <w:numId w:val="4"/>
        </w:numPr>
        <w:suppressAutoHyphens/>
        <w:autoSpaceDN w:val="0"/>
        <w:spacing w:after="120" w:line="360" w:lineRule="auto"/>
        <w:jc w:val="both"/>
        <w:textAlignment w:val="baseline"/>
        <w:rPr>
          <w:rFonts w:ascii="Times New Roman" w:hAnsi="Times New Roman" w:cs="Times New Roman"/>
          <w:sz w:val="24"/>
          <w:szCs w:val="24"/>
        </w:rPr>
      </w:pPr>
      <w:r w:rsidRPr="00232A24">
        <w:rPr>
          <w:rFonts w:ascii="Times New Roman" w:hAnsi="Times New Roman" w:cs="Times New Roman"/>
          <w:sz w:val="24"/>
          <w:szCs w:val="24"/>
        </w:rPr>
        <w:t>ustawa z dnia 18 grudnia 2003 r. o krajowym systemie ewidencji producentów, ewidencji gospodarstw rolnych oraz ewidencji wniosków o przyznanie płatności (Dz.</w:t>
      </w:r>
      <w:r w:rsidR="00EF2924" w:rsidRPr="00232A24">
        <w:rPr>
          <w:rFonts w:ascii="Times New Roman" w:hAnsi="Times New Roman" w:cs="Times New Roman"/>
          <w:sz w:val="24"/>
          <w:szCs w:val="24"/>
        </w:rPr>
        <w:t> </w:t>
      </w:r>
      <w:r w:rsidRPr="00232A24">
        <w:rPr>
          <w:rFonts w:ascii="Times New Roman" w:hAnsi="Times New Roman" w:cs="Times New Roman"/>
          <w:sz w:val="24"/>
          <w:szCs w:val="24"/>
        </w:rPr>
        <w:t>U. z 2015 r. poz. 807 i 1419)</w:t>
      </w:r>
      <w:r w:rsidR="003D1C50">
        <w:rPr>
          <w:rFonts w:ascii="Times New Roman" w:hAnsi="Times New Roman" w:cs="Times New Roman"/>
          <w:sz w:val="24"/>
          <w:szCs w:val="24"/>
        </w:rPr>
        <w:t>,</w:t>
      </w:r>
    </w:p>
    <w:p w14:paraId="0926E2F2" w14:textId="5F000904" w:rsidR="000317B5" w:rsidRPr="00232A24" w:rsidRDefault="007F1C8A" w:rsidP="007F1C8A">
      <w:pPr>
        <w:pStyle w:val="Akapitzlist"/>
        <w:numPr>
          <w:ilvl w:val="0"/>
          <w:numId w:val="4"/>
        </w:numPr>
        <w:suppressAutoHyphens/>
        <w:autoSpaceDN w:val="0"/>
        <w:spacing w:after="120" w:line="360" w:lineRule="auto"/>
        <w:jc w:val="both"/>
        <w:textAlignment w:val="baseline"/>
        <w:rPr>
          <w:rFonts w:ascii="Times New Roman" w:hAnsi="Times New Roman" w:cs="Times New Roman"/>
          <w:sz w:val="24"/>
          <w:szCs w:val="24"/>
        </w:rPr>
      </w:pPr>
      <w:r w:rsidRPr="00232A24">
        <w:rPr>
          <w:rFonts w:ascii="Times New Roman" w:hAnsi="Times New Roman" w:cs="Times New Roman"/>
          <w:sz w:val="24"/>
          <w:szCs w:val="24"/>
        </w:rPr>
        <w:t>ustawa z dnia 11 marca 2004 r. o ochronie zdrowia zwierząt oraz zwalczaniu chorób zakaźnych</w:t>
      </w:r>
      <w:r w:rsidR="000317B5" w:rsidRPr="00232A24">
        <w:rPr>
          <w:rFonts w:ascii="Times New Roman" w:hAnsi="Times New Roman" w:cs="Times New Roman"/>
          <w:sz w:val="24"/>
          <w:szCs w:val="24"/>
        </w:rPr>
        <w:t xml:space="preserve"> zwierząt (Dz. U. z 201</w:t>
      </w:r>
      <w:r w:rsidR="00A34E7B" w:rsidRPr="00232A24">
        <w:rPr>
          <w:rFonts w:ascii="Times New Roman" w:hAnsi="Times New Roman" w:cs="Times New Roman"/>
          <w:sz w:val="24"/>
          <w:szCs w:val="24"/>
        </w:rPr>
        <w:t>4</w:t>
      </w:r>
      <w:r w:rsidR="000317B5" w:rsidRPr="00232A24">
        <w:rPr>
          <w:rFonts w:ascii="Times New Roman" w:hAnsi="Times New Roman" w:cs="Times New Roman"/>
          <w:sz w:val="24"/>
          <w:szCs w:val="24"/>
        </w:rPr>
        <w:t xml:space="preserve"> r. poz. 1</w:t>
      </w:r>
      <w:r w:rsidR="00A34E7B" w:rsidRPr="00232A24">
        <w:rPr>
          <w:rFonts w:ascii="Times New Roman" w:hAnsi="Times New Roman" w:cs="Times New Roman"/>
          <w:sz w:val="24"/>
          <w:szCs w:val="24"/>
        </w:rPr>
        <w:t>539 oraz z 2015 r. poz.</w:t>
      </w:r>
      <w:r w:rsidR="00BB3B2F" w:rsidRPr="00232A24">
        <w:rPr>
          <w:rFonts w:ascii="Times New Roman" w:hAnsi="Times New Roman" w:cs="Times New Roman"/>
          <w:sz w:val="24"/>
          <w:szCs w:val="24"/>
        </w:rPr>
        <w:t xml:space="preserve"> 266</w:t>
      </w:r>
      <w:r w:rsidR="00BB3B2F">
        <w:rPr>
          <w:rFonts w:ascii="Times New Roman" w:hAnsi="Times New Roman" w:cs="Times New Roman"/>
          <w:sz w:val="24"/>
          <w:szCs w:val="24"/>
        </w:rPr>
        <w:t xml:space="preserve"> i </w:t>
      </w:r>
      <w:r w:rsidR="00A34E7B" w:rsidRPr="00232A24">
        <w:rPr>
          <w:rFonts w:ascii="Times New Roman" w:hAnsi="Times New Roman" w:cs="Times New Roman"/>
          <w:sz w:val="24"/>
          <w:szCs w:val="24"/>
        </w:rPr>
        <w:t>470</w:t>
      </w:r>
      <w:r w:rsidR="000317B5" w:rsidRPr="00232A24">
        <w:rPr>
          <w:rFonts w:ascii="Times New Roman" w:hAnsi="Times New Roman" w:cs="Times New Roman"/>
          <w:sz w:val="24"/>
          <w:szCs w:val="24"/>
        </w:rPr>
        <w:t>)</w:t>
      </w:r>
      <w:r w:rsidR="0006560D">
        <w:rPr>
          <w:rFonts w:ascii="Times New Roman" w:hAnsi="Times New Roman" w:cs="Times New Roman"/>
          <w:sz w:val="24"/>
          <w:szCs w:val="24"/>
        </w:rPr>
        <w:t>,</w:t>
      </w:r>
    </w:p>
    <w:p w14:paraId="33DD1FDA" w14:textId="3B835878" w:rsidR="000317B5" w:rsidRPr="00232A24" w:rsidRDefault="000317B5" w:rsidP="007F1C8A">
      <w:pPr>
        <w:pStyle w:val="Akapitzlist"/>
        <w:numPr>
          <w:ilvl w:val="0"/>
          <w:numId w:val="4"/>
        </w:numPr>
        <w:suppressAutoHyphens/>
        <w:autoSpaceDN w:val="0"/>
        <w:spacing w:after="120" w:line="360" w:lineRule="auto"/>
        <w:jc w:val="both"/>
        <w:textAlignment w:val="baseline"/>
        <w:rPr>
          <w:rFonts w:ascii="Times New Roman" w:hAnsi="Times New Roman" w:cs="Times New Roman"/>
          <w:sz w:val="24"/>
          <w:szCs w:val="24"/>
        </w:rPr>
      </w:pPr>
      <w:r w:rsidRPr="00232A24">
        <w:rPr>
          <w:rFonts w:ascii="Times New Roman" w:hAnsi="Times New Roman" w:cs="Times New Roman"/>
          <w:sz w:val="24"/>
          <w:szCs w:val="24"/>
        </w:rPr>
        <w:t>ustawa z dnia 2 kwietnia 2004 r. o systemie identyfikacji i rejestracji zwierząt (Dz. U. z 2015 r. poz. 1172</w:t>
      </w:r>
      <w:r w:rsidR="005A3562" w:rsidRPr="00232A24">
        <w:rPr>
          <w:rFonts w:ascii="Times New Roman" w:hAnsi="Times New Roman" w:cs="Times New Roman"/>
          <w:sz w:val="24"/>
          <w:szCs w:val="24"/>
        </w:rPr>
        <w:t xml:space="preserve"> i 1893 oraz z 2016 r. poz. 588</w:t>
      </w:r>
      <w:r w:rsidRPr="00232A24">
        <w:rPr>
          <w:rFonts w:ascii="Times New Roman" w:hAnsi="Times New Roman" w:cs="Times New Roman"/>
          <w:sz w:val="24"/>
          <w:szCs w:val="24"/>
        </w:rPr>
        <w:t>)</w:t>
      </w:r>
      <w:r w:rsidR="0006560D">
        <w:rPr>
          <w:rFonts w:ascii="Times New Roman" w:hAnsi="Times New Roman" w:cs="Times New Roman"/>
          <w:sz w:val="24"/>
          <w:szCs w:val="24"/>
        </w:rPr>
        <w:t>,</w:t>
      </w:r>
    </w:p>
    <w:p w14:paraId="451BC20A" w14:textId="3E8EF1B7" w:rsidR="000317B5" w:rsidRPr="00232A24" w:rsidRDefault="000317B5" w:rsidP="007F1C8A">
      <w:pPr>
        <w:pStyle w:val="Akapitzlist"/>
        <w:numPr>
          <w:ilvl w:val="0"/>
          <w:numId w:val="4"/>
        </w:numPr>
        <w:suppressAutoHyphens/>
        <w:autoSpaceDN w:val="0"/>
        <w:spacing w:after="120" w:line="360" w:lineRule="auto"/>
        <w:jc w:val="both"/>
        <w:textAlignment w:val="baseline"/>
        <w:rPr>
          <w:rFonts w:ascii="Times New Roman" w:hAnsi="Times New Roman" w:cs="Times New Roman"/>
          <w:sz w:val="24"/>
          <w:szCs w:val="24"/>
        </w:rPr>
      </w:pPr>
      <w:r w:rsidRPr="00232A24">
        <w:rPr>
          <w:rFonts w:ascii="Times New Roman" w:hAnsi="Times New Roman" w:cs="Times New Roman"/>
          <w:sz w:val="24"/>
          <w:szCs w:val="24"/>
        </w:rPr>
        <w:t>ustawa z dnia 16 grudnia 2005 r. o produktach po</w:t>
      </w:r>
      <w:r w:rsidR="00EC3981">
        <w:rPr>
          <w:rFonts w:ascii="Times New Roman" w:hAnsi="Times New Roman" w:cs="Times New Roman"/>
          <w:sz w:val="24"/>
          <w:szCs w:val="24"/>
        </w:rPr>
        <w:t>chodzenia zwierzęcego (Dz. U. z </w:t>
      </w:r>
      <w:r w:rsidRPr="00232A24">
        <w:rPr>
          <w:rFonts w:ascii="Times New Roman" w:hAnsi="Times New Roman" w:cs="Times New Roman"/>
          <w:sz w:val="24"/>
          <w:szCs w:val="24"/>
        </w:rPr>
        <w:t>2014</w:t>
      </w:r>
      <w:r w:rsidR="009C4300" w:rsidRPr="00232A24">
        <w:rPr>
          <w:rFonts w:ascii="Times New Roman" w:hAnsi="Times New Roman" w:cs="Times New Roman"/>
          <w:sz w:val="24"/>
          <w:szCs w:val="24"/>
        </w:rPr>
        <w:t> r.</w:t>
      </w:r>
      <w:r w:rsidRPr="00232A24">
        <w:rPr>
          <w:rFonts w:ascii="Times New Roman" w:hAnsi="Times New Roman" w:cs="Times New Roman"/>
          <w:sz w:val="24"/>
          <w:szCs w:val="24"/>
        </w:rPr>
        <w:t xml:space="preserve"> poz. 1577</w:t>
      </w:r>
      <w:r w:rsidR="009C4300" w:rsidRPr="00232A24">
        <w:rPr>
          <w:rFonts w:ascii="Times New Roman" w:hAnsi="Times New Roman" w:cs="Times New Roman"/>
          <w:sz w:val="24"/>
          <w:szCs w:val="24"/>
        </w:rPr>
        <w:t xml:space="preserve"> oraz z 2015 r. poz. 1893</w:t>
      </w:r>
      <w:r w:rsidRPr="00232A24">
        <w:rPr>
          <w:rFonts w:ascii="Times New Roman" w:hAnsi="Times New Roman" w:cs="Times New Roman"/>
          <w:sz w:val="24"/>
          <w:szCs w:val="24"/>
        </w:rPr>
        <w:t>)</w:t>
      </w:r>
      <w:r w:rsidR="0006560D">
        <w:rPr>
          <w:rFonts w:ascii="Times New Roman" w:hAnsi="Times New Roman" w:cs="Times New Roman"/>
          <w:sz w:val="24"/>
          <w:szCs w:val="24"/>
        </w:rPr>
        <w:t>,</w:t>
      </w:r>
    </w:p>
    <w:p w14:paraId="110929B1" w14:textId="1F66C542" w:rsidR="007F1C8A" w:rsidRPr="00232A24" w:rsidRDefault="000317B5" w:rsidP="00922D3D">
      <w:pPr>
        <w:pStyle w:val="Akapitzlist"/>
        <w:numPr>
          <w:ilvl w:val="0"/>
          <w:numId w:val="4"/>
        </w:numPr>
        <w:suppressAutoHyphens/>
        <w:autoSpaceDN w:val="0"/>
        <w:spacing w:after="120" w:line="360" w:lineRule="auto"/>
        <w:jc w:val="both"/>
        <w:textAlignment w:val="baseline"/>
        <w:rPr>
          <w:rFonts w:ascii="Times New Roman" w:hAnsi="Times New Roman" w:cs="Times New Roman"/>
          <w:sz w:val="24"/>
          <w:szCs w:val="24"/>
        </w:rPr>
      </w:pPr>
      <w:r w:rsidRPr="00232A24">
        <w:rPr>
          <w:rFonts w:ascii="Times New Roman" w:hAnsi="Times New Roman" w:cs="Times New Roman"/>
          <w:sz w:val="24"/>
          <w:szCs w:val="24"/>
        </w:rPr>
        <w:t>ustawa z dnia 20 lutego 2015 r. o zmianie ustawy o ochronie zdrowia zwierzą</w:t>
      </w:r>
      <w:r w:rsidR="00BB3B2F">
        <w:rPr>
          <w:rFonts w:ascii="Times New Roman" w:hAnsi="Times New Roman" w:cs="Times New Roman"/>
          <w:sz w:val="24"/>
          <w:szCs w:val="24"/>
        </w:rPr>
        <w:t>t</w:t>
      </w:r>
      <w:r w:rsidRPr="00232A24">
        <w:rPr>
          <w:rFonts w:ascii="Times New Roman" w:hAnsi="Times New Roman" w:cs="Times New Roman"/>
          <w:sz w:val="24"/>
          <w:szCs w:val="24"/>
        </w:rPr>
        <w:t xml:space="preserve"> oraz zwalczaniu chorób zakaź</w:t>
      </w:r>
      <w:r w:rsidR="00186049" w:rsidRPr="00232A24">
        <w:rPr>
          <w:rFonts w:ascii="Times New Roman" w:hAnsi="Times New Roman" w:cs="Times New Roman"/>
          <w:sz w:val="24"/>
          <w:szCs w:val="24"/>
        </w:rPr>
        <w:t>nych zwierząt (Dz. U. poz. 470)</w:t>
      </w:r>
      <w:r w:rsidR="004E6B25" w:rsidRPr="00232A24">
        <w:rPr>
          <w:rFonts w:ascii="Times New Roman" w:hAnsi="Times New Roman" w:cs="Times New Roman"/>
          <w:sz w:val="24"/>
          <w:szCs w:val="24"/>
        </w:rPr>
        <w:t>.</w:t>
      </w:r>
    </w:p>
    <w:p w14:paraId="27911B8E" w14:textId="50152DD8" w:rsidR="00E41113" w:rsidRPr="00232A24" w:rsidRDefault="00E41113" w:rsidP="00232A24">
      <w:pPr>
        <w:suppressAutoHyphens/>
        <w:autoSpaceDN w:val="0"/>
        <w:spacing w:after="120" w:line="360" w:lineRule="auto"/>
        <w:ind w:firstLine="709"/>
        <w:jc w:val="both"/>
        <w:textAlignment w:val="baseline"/>
        <w:rPr>
          <w:rFonts w:ascii="Times New Roman" w:hAnsi="Times New Roman" w:cs="Times New Roman"/>
          <w:sz w:val="24"/>
          <w:szCs w:val="24"/>
        </w:rPr>
      </w:pPr>
      <w:r w:rsidRPr="00232A24">
        <w:rPr>
          <w:rFonts w:ascii="Times New Roman" w:hAnsi="Times New Roman" w:cs="Times New Roman"/>
          <w:sz w:val="24"/>
          <w:szCs w:val="24"/>
        </w:rPr>
        <w:t>Bezpośrednim powodem podjęcia prac legislacyjnych jest potrzeba uszczegółowienia przepisów prawnych obowiązujących w zakresie zwalczania chorób zakaźnych zwierząt</w:t>
      </w:r>
      <w:r w:rsidR="000D3CDE" w:rsidRPr="00232A24">
        <w:rPr>
          <w:rFonts w:ascii="Times New Roman" w:hAnsi="Times New Roman" w:cs="Times New Roman"/>
          <w:sz w:val="24"/>
          <w:szCs w:val="24"/>
        </w:rPr>
        <w:t xml:space="preserve"> </w:t>
      </w:r>
      <w:r w:rsidR="007D24E5" w:rsidRPr="00232A24">
        <w:rPr>
          <w:rFonts w:ascii="Times New Roman" w:hAnsi="Times New Roman" w:cs="Times New Roman"/>
          <w:sz w:val="24"/>
          <w:szCs w:val="24"/>
        </w:rPr>
        <w:t>oraz</w:t>
      </w:r>
      <w:r w:rsidRPr="00232A24">
        <w:rPr>
          <w:rFonts w:ascii="Times New Roman" w:hAnsi="Times New Roman" w:cs="Times New Roman"/>
          <w:sz w:val="24"/>
          <w:szCs w:val="24"/>
        </w:rPr>
        <w:t xml:space="preserve"> wskazania dodatkowych działań niezbędnych do skutecznego zwalczania chorób zakaźnych zwierząt </w:t>
      </w:r>
      <w:r w:rsidR="007D24E5" w:rsidRPr="00232A24">
        <w:rPr>
          <w:rFonts w:ascii="Times New Roman" w:hAnsi="Times New Roman" w:cs="Times New Roman"/>
          <w:sz w:val="24"/>
          <w:szCs w:val="24"/>
        </w:rPr>
        <w:t>i</w:t>
      </w:r>
      <w:r w:rsidRPr="00232A24">
        <w:rPr>
          <w:rFonts w:ascii="Times New Roman" w:hAnsi="Times New Roman" w:cs="Times New Roman"/>
          <w:sz w:val="24"/>
          <w:szCs w:val="24"/>
        </w:rPr>
        <w:t xml:space="preserve"> zapobiegania rozprzestrzeniani</w:t>
      </w:r>
      <w:r w:rsidR="00BB3B2F">
        <w:rPr>
          <w:rFonts w:ascii="Times New Roman" w:hAnsi="Times New Roman" w:cs="Times New Roman"/>
          <w:sz w:val="24"/>
          <w:szCs w:val="24"/>
        </w:rPr>
        <w:t>u</w:t>
      </w:r>
      <w:r w:rsidRPr="00232A24">
        <w:rPr>
          <w:rFonts w:ascii="Times New Roman" w:hAnsi="Times New Roman" w:cs="Times New Roman"/>
          <w:sz w:val="24"/>
          <w:szCs w:val="24"/>
        </w:rPr>
        <w:t xml:space="preserve"> się takich chorób, a także doprecyzowania adresatów, którzy będą zobowiązani do podjęcia</w:t>
      </w:r>
      <w:r w:rsidR="00880AB6" w:rsidRPr="00232A24">
        <w:rPr>
          <w:rFonts w:ascii="Times New Roman" w:hAnsi="Times New Roman" w:cs="Times New Roman"/>
          <w:sz w:val="24"/>
          <w:szCs w:val="24"/>
        </w:rPr>
        <w:t xml:space="preserve"> tych działań</w:t>
      </w:r>
      <w:r w:rsidRPr="00232A24">
        <w:rPr>
          <w:rFonts w:ascii="Times New Roman" w:hAnsi="Times New Roman" w:cs="Times New Roman"/>
          <w:sz w:val="24"/>
          <w:szCs w:val="24"/>
        </w:rPr>
        <w:t xml:space="preserve">. </w:t>
      </w:r>
    </w:p>
    <w:p w14:paraId="04DAEF88" w14:textId="72F4065F" w:rsidR="00E41113" w:rsidRPr="00232A24" w:rsidRDefault="00E41113" w:rsidP="00232A24">
      <w:pPr>
        <w:suppressAutoHyphens/>
        <w:autoSpaceDN w:val="0"/>
        <w:spacing w:after="120" w:line="360" w:lineRule="auto"/>
        <w:ind w:firstLine="709"/>
        <w:jc w:val="both"/>
        <w:textAlignment w:val="baseline"/>
        <w:rPr>
          <w:rFonts w:ascii="Times New Roman" w:hAnsi="Times New Roman" w:cs="Times New Roman"/>
          <w:sz w:val="24"/>
          <w:szCs w:val="24"/>
        </w:rPr>
      </w:pPr>
      <w:r w:rsidRPr="00232A24">
        <w:rPr>
          <w:rFonts w:ascii="Times New Roman" w:hAnsi="Times New Roman" w:cs="Times New Roman"/>
          <w:sz w:val="24"/>
          <w:szCs w:val="24"/>
        </w:rPr>
        <w:t xml:space="preserve">Zaproponowane w </w:t>
      </w:r>
      <w:r w:rsidR="0021243F" w:rsidRPr="00232A24">
        <w:rPr>
          <w:rFonts w:ascii="Times New Roman" w:hAnsi="Times New Roman" w:cs="Times New Roman"/>
          <w:sz w:val="24"/>
          <w:szCs w:val="24"/>
        </w:rPr>
        <w:t xml:space="preserve">ustawie </w:t>
      </w:r>
      <w:r w:rsidRPr="00232A24">
        <w:rPr>
          <w:rFonts w:ascii="Times New Roman" w:hAnsi="Times New Roman" w:cs="Times New Roman"/>
          <w:sz w:val="24"/>
          <w:szCs w:val="24"/>
        </w:rPr>
        <w:t>zmiany mają na celu uniknięcie w przyszłości problemów</w:t>
      </w:r>
      <w:r w:rsidR="0006560D">
        <w:rPr>
          <w:rFonts w:ascii="Times New Roman" w:hAnsi="Times New Roman" w:cs="Times New Roman"/>
          <w:sz w:val="24"/>
          <w:szCs w:val="24"/>
        </w:rPr>
        <w:t>,</w:t>
      </w:r>
      <w:r w:rsidRPr="00232A24">
        <w:rPr>
          <w:rFonts w:ascii="Times New Roman" w:hAnsi="Times New Roman" w:cs="Times New Roman"/>
          <w:sz w:val="24"/>
          <w:szCs w:val="24"/>
        </w:rPr>
        <w:t xml:space="preserve"> jakie obecnie napotyka Inspekcja Weterynaryjna </w:t>
      </w:r>
      <w:r w:rsidR="00DF046D">
        <w:rPr>
          <w:rFonts w:ascii="Times New Roman" w:hAnsi="Times New Roman" w:cs="Times New Roman"/>
          <w:sz w:val="24"/>
          <w:szCs w:val="24"/>
        </w:rPr>
        <w:t xml:space="preserve">(IW) </w:t>
      </w:r>
      <w:r w:rsidRPr="00232A24">
        <w:rPr>
          <w:rFonts w:ascii="Times New Roman" w:hAnsi="Times New Roman" w:cs="Times New Roman"/>
          <w:sz w:val="24"/>
          <w:szCs w:val="24"/>
        </w:rPr>
        <w:t xml:space="preserve">w </w:t>
      </w:r>
      <w:r w:rsidR="00C81ED9" w:rsidRPr="00232A24">
        <w:rPr>
          <w:rFonts w:ascii="Times New Roman" w:hAnsi="Times New Roman" w:cs="Times New Roman"/>
          <w:sz w:val="24"/>
          <w:szCs w:val="24"/>
        </w:rPr>
        <w:t>trakcie</w:t>
      </w:r>
      <w:r w:rsidRPr="00232A24">
        <w:rPr>
          <w:rFonts w:ascii="Times New Roman" w:hAnsi="Times New Roman" w:cs="Times New Roman"/>
          <w:sz w:val="24"/>
          <w:szCs w:val="24"/>
        </w:rPr>
        <w:t xml:space="preserve"> zwalczania afrykańskiego pomoru świń. </w:t>
      </w:r>
    </w:p>
    <w:p w14:paraId="5E23D8D2" w14:textId="42DFBD05" w:rsidR="00474779" w:rsidRPr="00232A24" w:rsidRDefault="007E257E" w:rsidP="00232A24">
      <w:pPr>
        <w:suppressAutoHyphens/>
        <w:autoSpaceDN w:val="0"/>
        <w:spacing w:after="120" w:line="360" w:lineRule="auto"/>
        <w:ind w:firstLine="709"/>
        <w:jc w:val="both"/>
        <w:textAlignment w:val="baseline"/>
        <w:rPr>
          <w:rFonts w:ascii="Times New Roman" w:hAnsi="Times New Roman" w:cs="Times New Roman"/>
          <w:sz w:val="24"/>
          <w:szCs w:val="24"/>
        </w:rPr>
      </w:pPr>
      <w:r w:rsidRPr="00232A24">
        <w:rPr>
          <w:rFonts w:ascii="Times New Roman" w:hAnsi="Times New Roman" w:cs="Times New Roman"/>
          <w:sz w:val="24"/>
          <w:szCs w:val="24"/>
        </w:rPr>
        <w:t>Ustawa</w:t>
      </w:r>
      <w:r w:rsidR="00B77D80" w:rsidRPr="00232A24">
        <w:rPr>
          <w:rFonts w:ascii="Times New Roman" w:hAnsi="Times New Roman" w:cs="Times New Roman"/>
          <w:sz w:val="24"/>
          <w:szCs w:val="24"/>
        </w:rPr>
        <w:t xml:space="preserve"> wprowadza</w:t>
      </w:r>
      <w:r w:rsidR="004E6B25" w:rsidRPr="00232A24">
        <w:rPr>
          <w:rFonts w:ascii="Times New Roman" w:hAnsi="Times New Roman" w:cs="Times New Roman"/>
          <w:sz w:val="24"/>
          <w:szCs w:val="24"/>
        </w:rPr>
        <w:t xml:space="preserve"> zmian</w:t>
      </w:r>
      <w:r w:rsidR="00B77D80" w:rsidRPr="00232A24">
        <w:rPr>
          <w:rFonts w:ascii="Times New Roman" w:hAnsi="Times New Roman" w:cs="Times New Roman"/>
          <w:sz w:val="24"/>
          <w:szCs w:val="24"/>
        </w:rPr>
        <w:t>y</w:t>
      </w:r>
      <w:r w:rsidR="004E6B25" w:rsidRPr="00232A24">
        <w:rPr>
          <w:rFonts w:ascii="Times New Roman" w:hAnsi="Times New Roman" w:cs="Times New Roman"/>
          <w:sz w:val="24"/>
          <w:szCs w:val="24"/>
        </w:rPr>
        <w:t xml:space="preserve"> w </w:t>
      </w:r>
      <w:r w:rsidR="00F60A9A" w:rsidRPr="00232A24">
        <w:rPr>
          <w:rFonts w:ascii="Times New Roman" w:hAnsi="Times New Roman" w:cs="Times New Roman"/>
          <w:sz w:val="24"/>
          <w:szCs w:val="24"/>
        </w:rPr>
        <w:t>ustaw</w:t>
      </w:r>
      <w:r w:rsidR="004E6B25" w:rsidRPr="00232A24">
        <w:rPr>
          <w:rFonts w:ascii="Times New Roman" w:hAnsi="Times New Roman" w:cs="Times New Roman"/>
          <w:sz w:val="24"/>
          <w:szCs w:val="24"/>
        </w:rPr>
        <w:t>ie</w:t>
      </w:r>
      <w:r w:rsidR="00F60A9A" w:rsidRPr="00232A24">
        <w:rPr>
          <w:rFonts w:ascii="Times New Roman" w:hAnsi="Times New Roman" w:cs="Times New Roman"/>
          <w:sz w:val="24"/>
          <w:szCs w:val="24"/>
        </w:rPr>
        <w:t xml:space="preserve"> </w:t>
      </w:r>
      <w:r w:rsidR="002B732A" w:rsidRPr="00232A24">
        <w:rPr>
          <w:rFonts w:ascii="Times New Roman" w:hAnsi="Times New Roman" w:cs="Times New Roman"/>
          <w:sz w:val="24"/>
          <w:szCs w:val="24"/>
        </w:rPr>
        <w:t xml:space="preserve">z dnia 21 sierpnia 1997 r. </w:t>
      </w:r>
      <w:r w:rsidR="00F60A9A" w:rsidRPr="00232A24">
        <w:rPr>
          <w:rFonts w:ascii="Times New Roman" w:hAnsi="Times New Roman" w:cs="Times New Roman"/>
          <w:sz w:val="24"/>
          <w:szCs w:val="24"/>
        </w:rPr>
        <w:t>o ochronie zwierząt</w:t>
      </w:r>
      <w:r w:rsidR="00D43BD4" w:rsidRPr="00232A24">
        <w:rPr>
          <w:rFonts w:ascii="Times New Roman" w:hAnsi="Times New Roman" w:cs="Times New Roman"/>
          <w:sz w:val="24"/>
          <w:szCs w:val="24"/>
        </w:rPr>
        <w:t xml:space="preserve"> </w:t>
      </w:r>
      <w:r w:rsidR="00D43BD4" w:rsidRPr="00232A24">
        <w:rPr>
          <w:rFonts w:ascii="Times New Roman" w:hAnsi="Times New Roman" w:cs="Times New Roman"/>
          <w:b/>
          <w:sz w:val="24"/>
          <w:szCs w:val="24"/>
        </w:rPr>
        <w:t xml:space="preserve">(art. 1 </w:t>
      </w:r>
      <w:r w:rsidR="000B1A66" w:rsidRPr="00232A24">
        <w:rPr>
          <w:rFonts w:ascii="Times New Roman" w:hAnsi="Times New Roman" w:cs="Times New Roman"/>
          <w:b/>
          <w:sz w:val="24"/>
          <w:szCs w:val="24"/>
        </w:rPr>
        <w:t>ustawy</w:t>
      </w:r>
      <w:r w:rsidR="00D43BD4" w:rsidRPr="00232A24">
        <w:rPr>
          <w:rFonts w:ascii="Times New Roman" w:hAnsi="Times New Roman" w:cs="Times New Roman"/>
          <w:b/>
          <w:sz w:val="24"/>
          <w:szCs w:val="24"/>
        </w:rPr>
        <w:t>)</w:t>
      </w:r>
      <w:r w:rsidR="004E6B25" w:rsidRPr="00232A24">
        <w:rPr>
          <w:rFonts w:ascii="Times New Roman" w:hAnsi="Times New Roman" w:cs="Times New Roman"/>
          <w:sz w:val="24"/>
          <w:szCs w:val="24"/>
        </w:rPr>
        <w:t xml:space="preserve">, gdzie </w:t>
      </w:r>
      <w:r w:rsidR="00393BC8" w:rsidRPr="00232A24">
        <w:rPr>
          <w:rFonts w:ascii="Times New Roman" w:hAnsi="Times New Roman" w:cs="Times New Roman"/>
          <w:sz w:val="24"/>
          <w:szCs w:val="24"/>
        </w:rPr>
        <w:t xml:space="preserve">dodano kolejny </w:t>
      </w:r>
      <w:r w:rsidR="00EE4260" w:rsidRPr="00232A24">
        <w:rPr>
          <w:rFonts w:ascii="Times New Roman" w:hAnsi="Times New Roman" w:cs="Times New Roman"/>
          <w:sz w:val="24"/>
          <w:szCs w:val="24"/>
        </w:rPr>
        <w:t xml:space="preserve">wyjątek od ogólnego zakazu zabijania zwierząt, </w:t>
      </w:r>
      <w:r w:rsidR="00213797" w:rsidRPr="00232A24">
        <w:rPr>
          <w:rFonts w:ascii="Times New Roman" w:hAnsi="Times New Roman" w:cs="Times New Roman"/>
          <w:sz w:val="24"/>
          <w:szCs w:val="24"/>
        </w:rPr>
        <w:t xml:space="preserve">dotyczący </w:t>
      </w:r>
      <w:r w:rsidR="00474779" w:rsidRPr="00232A24">
        <w:rPr>
          <w:rFonts w:ascii="Times New Roman" w:hAnsi="Times New Roman" w:cs="Times New Roman"/>
          <w:sz w:val="24"/>
          <w:szCs w:val="24"/>
        </w:rPr>
        <w:t xml:space="preserve">zabicia </w:t>
      </w:r>
      <w:r w:rsidR="00677B4E" w:rsidRPr="00232A24">
        <w:rPr>
          <w:rFonts w:ascii="Times New Roman" w:hAnsi="Times New Roman" w:cs="Times New Roman"/>
          <w:sz w:val="24"/>
          <w:szCs w:val="24"/>
        </w:rPr>
        <w:t xml:space="preserve">lub poddania ubojowi </w:t>
      </w:r>
      <w:r w:rsidR="00474779" w:rsidRPr="00232A24">
        <w:rPr>
          <w:rFonts w:ascii="Times New Roman" w:hAnsi="Times New Roman" w:cs="Times New Roman"/>
          <w:sz w:val="24"/>
          <w:szCs w:val="24"/>
        </w:rPr>
        <w:t xml:space="preserve">zwierząt </w:t>
      </w:r>
      <w:r w:rsidR="004E6B25" w:rsidRPr="00232A24">
        <w:rPr>
          <w:rFonts w:ascii="Times New Roman" w:hAnsi="Times New Roman" w:cs="Times New Roman"/>
          <w:sz w:val="24"/>
          <w:szCs w:val="24"/>
        </w:rPr>
        <w:t xml:space="preserve">gospodarskich </w:t>
      </w:r>
      <w:r w:rsidR="00474779" w:rsidRPr="00232A24">
        <w:rPr>
          <w:rFonts w:ascii="Times New Roman" w:hAnsi="Times New Roman" w:cs="Times New Roman"/>
          <w:sz w:val="24"/>
          <w:szCs w:val="24"/>
        </w:rPr>
        <w:t xml:space="preserve">w celu ograniczenia ich populacji w </w:t>
      </w:r>
      <w:r w:rsidR="00521CEE" w:rsidRPr="00232A24">
        <w:rPr>
          <w:rFonts w:ascii="Times New Roman" w:hAnsi="Times New Roman" w:cs="Times New Roman"/>
          <w:sz w:val="24"/>
          <w:szCs w:val="24"/>
        </w:rPr>
        <w:t>gospodarstwie</w:t>
      </w:r>
      <w:r w:rsidR="00474779" w:rsidRPr="00232A24">
        <w:rPr>
          <w:rFonts w:ascii="Times New Roman" w:hAnsi="Times New Roman" w:cs="Times New Roman"/>
          <w:sz w:val="24"/>
          <w:szCs w:val="24"/>
        </w:rPr>
        <w:t xml:space="preserve">, jeśli </w:t>
      </w:r>
      <w:r w:rsidR="002B732A" w:rsidRPr="00232A24">
        <w:rPr>
          <w:rFonts w:ascii="Times New Roman" w:hAnsi="Times New Roman" w:cs="Times New Roman"/>
          <w:sz w:val="24"/>
          <w:szCs w:val="24"/>
        </w:rPr>
        <w:t xml:space="preserve">na skutek stosowania nakazów, zakazów i ograniczeń wydanych na podstawie przepisów o ochronie zdrowia zwierząt oraz zwalczaniu chorób </w:t>
      </w:r>
      <w:r w:rsidR="002B732A" w:rsidRPr="00232A24">
        <w:rPr>
          <w:rFonts w:ascii="Times New Roman" w:hAnsi="Times New Roman" w:cs="Times New Roman"/>
          <w:sz w:val="24"/>
          <w:szCs w:val="24"/>
        </w:rPr>
        <w:lastRenderedPageBreak/>
        <w:t>zakaźnych zwierząt</w:t>
      </w:r>
      <w:r w:rsidR="003A7C60" w:rsidRPr="00232A24">
        <w:rPr>
          <w:rFonts w:ascii="Times New Roman" w:hAnsi="Times New Roman" w:cs="Times New Roman"/>
          <w:sz w:val="24"/>
          <w:szCs w:val="24"/>
        </w:rPr>
        <w:t>, z uwagi na wzrost liczby, wieku lu</w:t>
      </w:r>
      <w:r w:rsidR="00EC3981">
        <w:rPr>
          <w:rFonts w:ascii="Times New Roman" w:hAnsi="Times New Roman" w:cs="Times New Roman"/>
          <w:sz w:val="24"/>
          <w:szCs w:val="24"/>
        </w:rPr>
        <w:t>b masy zwierząt utrzymywanych w </w:t>
      </w:r>
      <w:r w:rsidR="003A7C60" w:rsidRPr="00232A24">
        <w:rPr>
          <w:rFonts w:ascii="Times New Roman" w:hAnsi="Times New Roman" w:cs="Times New Roman"/>
          <w:sz w:val="24"/>
          <w:szCs w:val="24"/>
        </w:rPr>
        <w:t>gospodarstwie</w:t>
      </w:r>
      <w:r w:rsidR="002B732A" w:rsidRPr="00232A24">
        <w:rPr>
          <w:rFonts w:ascii="Times New Roman" w:hAnsi="Times New Roman" w:cs="Times New Roman"/>
          <w:sz w:val="24"/>
          <w:szCs w:val="24"/>
        </w:rPr>
        <w:t xml:space="preserve"> </w:t>
      </w:r>
      <w:r w:rsidR="004D3BA1" w:rsidRPr="00232A24">
        <w:rPr>
          <w:rFonts w:ascii="Times New Roman" w:hAnsi="Times New Roman" w:cs="Times New Roman"/>
          <w:sz w:val="24"/>
          <w:szCs w:val="24"/>
        </w:rPr>
        <w:t>nie jest możliwe spełnianie</w:t>
      </w:r>
      <w:r w:rsidR="002B732A" w:rsidRPr="00232A24">
        <w:rPr>
          <w:rFonts w:ascii="Times New Roman" w:hAnsi="Times New Roman" w:cs="Times New Roman"/>
          <w:sz w:val="24"/>
          <w:szCs w:val="24"/>
        </w:rPr>
        <w:t>, przy utrzymywaniu tych zwierząt, wymagań lub warunków określonych w przepisach wydanych na podstawie art. 12 ust. 7 i 8 ustawy z dnia 21 sierpnia 1997 r. o ochronie zwierząt</w:t>
      </w:r>
      <w:r w:rsidR="00474779" w:rsidRPr="00232A24">
        <w:rPr>
          <w:rFonts w:ascii="Times New Roman" w:hAnsi="Times New Roman" w:cs="Times New Roman"/>
          <w:sz w:val="24"/>
          <w:szCs w:val="24"/>
        </w:rPr>
        <w:t>. Jest to istotne w przypadku, gdy np. wskutek</w:t>
      </w:r>
      <w:r w:rsidR="00213797" w:rsidRPr="00232A24">
        <w:rPr>
          <w:rFonts w:ascii="Times New Roman" w:hAnsi="Times New Roman" w:cs="Times New Roman"/>
          <w:sz w:val="24"/>
          <w:szCs w:val="24"/>
        </w:rPr>
        <w:t xml:space="preserve"> </w:t>
      </w:r>
      <w:r w:rsidR="00474779" w:rsidRPr="00232A24">
        <w:rPr>
          <w:rFonts w:ascii="Times New Roman" w:hAnsi="Times New Roman" w:cs="Times New Roman"/>
          <w:sz w:val="24"/>
          <w:szCs w:val="24"/>
        </w:rPr>
        <w:t>zakazów przemieszczania zwierząt</w:t>
      </w:r>
      <w:r w:rsidR="00530074">
        <w:rPr>
          <w:rFonts w:ascii="Times New Roman" w:hAnsi="Times New Roman" w:cs="Times New Roman"/>
          <w:sz w:val="24"/>
          <w:szCs w:val="24"/>
        </w:rPr>
        <w:t>,</w:t>
      </w:r>
      <w:r w:rsidR="00474779" w:rsidRPr="00232A24">
        <w:rPr>
          <w:rFonts w:ascii="Times New Roman" w:hAnsi="Times New Roman" w:cs="Times New Roman"/>
          <w:sz w:val="24"/>
          <w:szCs w:val="24"/>
        </w:rPr>
        <w:t xml:space="preserve"> np. świń </w:t>
      </w:r>
      <w:r w:rsidR="00881700" w:rsidRPr="00232A24">
        <w:rPr>
          <w:rFonts w:ascii="Times New Roman" w:hAnsi="Times New Roman" w:cs="Times New Roman"/>
          <w:sz w:val="24"/>
          <w:szCs w:val="24"/>
        </w:rPr>
        <w:t>przy</w:t>
      </w:r>
      <w:r w:rsidR="00474779" w:rsidRPr="00232A24">
        <w:rPr>
          <w:rFonts w:ascii="Times New Roman" w:hAnsi="Times New Roman" w:cs="Times New Roman"/>
          <w:sz w:val="24"/>
          <w:szCs w:val="24"/>
        </w:rPr>
        <w:t xml:space="preserve"> zwalczani</w:t>
      </w:r>
      <w:r w:rsidR="00881700" w:rsidRPr="00232A24">
        <w:rPr>
          <w:rFonts w:ascii="Times New Roman" w:hAnsi="Times New Roman" w:cs="Times New Roman"/>
          <w:sz w:val="24"/>
          <w:szCs w:val="24"/>
        </w:rPr>
        <w:t>u</w:t>
      </w:r>
      <w:r w:rsidR="00474779" w:rsidRPr="00232A24">
        <w:rPr>
          <w:rFonts w:ascii="Times New Roman" w:hAnsi="Times New Roman" w:cs="Times New Roman"/>
          <w:sz w:val="24"/>
          <w:szCs w:val="24"/>
        </w:rPr>
        <w:t xml:space="preserve"> chor</w:t>
      </w:r>
      <w:r w:rsidR="00BB3B2F">
        <w:rPr>
          <w:rFonts w:ascii="Times New Roman" w:hAnsi="Times New Roman" w:cs="Times New Roman"/>
          <w:sz w:val="24"/>
          <w:szCs w:val="24"/>
        </w:rPr>
        <w:t>ób zakaźnych zwierząt</w:t>
      </w:r>
      <w:r w:rsidR="00530074">
        <w:rPr>
          <w:rFonts w:ascii="Times New Roman" w:hAnsi="Times New Roman" w:cs="Times New Roman"/>
          <w:sz w:val="24"/>
          <w:szCs w:val="24"/>
        </w:rPr>
        <w:t>,</w:t>
      </w:r>
      <w:r w:rsidR="00881700" w:rsidRPr="00232A24">
        <w:rPr>
          <w:rFonts w:ascii="Times New Roman" w:hAnsi="Times New Roman" w:cs="Times New Roman"/>
          <w:sz w:val="24"/>
          <w:szCs w:val="24"/>
        </w:rPr>
        <w:t xml:space="preserve"> zwierzęta te ze względu na ich dobrostan nie mogą być nadal utrzymywane przez ich właściciela</w:t>
      </w:r>
      <w:r w:rsidR="00F60A9A" w:rsidRPr="00232A24">
        <w:rPr>
          <w:rFonts w:ascii="Times New Roman" w:hAnsi="Times New Roman" w:cs="Times New Roman"/>
          <w:sz w:val="24"/>
          <w:szCs w:val="24"/>
        </w:rPr>
        <w:t xml:space="preserve"> ze względu na np. zbyt duży</w:t>
      </w:r>
      <w:r w:rsidR="004E6B25" w:rsidRPr="00232A24">
        <w:rPr>
          <w:rFonts w:ascii="Times New Roman" w:hAnsi="Times New Roman" w:cs="Times New Roman"/>
          <w:sz w:val="24"/>
          <w:szCs w:val="24"/>
        </w:rPr>
        <w:t xml:space="preserve"> przyrost masy. </w:t>
      </w:r>
      <w:r w:rsidR="003D728F" w:rsidRPr="00232A24">
        <w:rPr>
          <w:rFonts w:ascii="Times New Roman" w:hAnsi="Times New Roman" w:cs="Times New Roman"/>
          <w:sz w:val="24"/>
          <w:szCs w:val="24"/>
        </w:rPr>
        <w:t xml:space="preserve">Zabicie lub ubój zwierząt będzie następował na podstawie </w:t>
      </w:r>
      <w:r w:rsidR="005E18AF" w:rsidRPr="00232A24">
        <w:rPr>
          <w:rFonts w:ascii="Times New Roman" w:hAnsi="Times New Roman" w:cs="Times New Roman"/>
          <w:sz w:val="24"/>
          <w:szCs w:val="24"/>
        </w:rPr>
        <w:t xml:space="preserve">decyzji powiatowego lekarza weterynarii nakazującej zabicie lub ubój tych zwierząt. </w:t>
      </w:r>
      <w:r w:rsidR="00E715E8" w:rsidRPr="00232A24">
        <w:rPr>
          <w:rFonts w:ascii="Times New Roman" w:hAnsi="Times New Roman" w:cs="Times New Roman"/>
          <w:sz w:val="24"/>
          <w:szCs w:val="24"/>
        </w:rPr>
        <w:t>Za zwierzęta gospodarskie zabite lub poddane ubojowi z nakazu powiatowego lekarza weterynarii będzie przysługiwało odszkodowanie ze środków budżetu państwa przeznaczonych na zwalczanie chorób zakaźnych zwierząt. Wprowadzone przepisy, w zakresie dotyczącym nakazu zabicia i uboju zwierząt oraz odszkodowania za te zwierzęta, będ</w:t>
      </w:r>
      <w:r w:rsidR="003B1A1D" w:rsidRPr="00232A24">
        <w:rPr>
          <w:rFonts w:ascii="Times New Roman" w:hAnsi="Times New Roman" w:cs="Times New Roman"/>
          <w:sz w:val="24"/>
          <w:szCs w:val="24"/>
        </w:rPr>
        <w:t>ą</w:t>
      </w:r>
      <w:r w:rsidR="00E715E8" w:rsidRPr="00232A24">
        <w:rPr>
          <w:rFonts w:ascii="Times New Roman" w:hAnsi="Times New Roman" w:cs="Times New Roman"/>
          <w:sz w:val="24"/>
          <w:szCs w:val="24"/>
        </w:rPr>
        <w:t xml:space="preserve"> stanowił</w:t>
      </w:r>
      <w:r w:rsidR="003B1A1D" w:rsidRPr="00232A24">
        <w:rPr>
          <w:rFonts w:ascii="Times New Roman" w:hAnsi="Times New Roman" w:cs="Times New Roman"/>
          <w:sz w:val="24"/>
          <w:szCs w:val="24"/>
        </w:rPr>
        <w:t>y</w:t>
      </w:r>
      <w:r w:rsidR="00E715E8" w:rsidRPr="00232A24">
        <w:rPr>
          <w:rFonts w:ascii="Times New Roman" w:hAnsi="Times New Roman" w:cs="Times New Roman"/>
          <w:sz w:val="24"/>
          <w:szCs w:val="24"/>
        </w:rPr>
        <w:t xml:space="preserve"> uzupełnienie regulacji dotyczącej odszkodowań za zwierzęta zabite lub poddane ubojowi z nakazu organu </w:t>
      </w:r>
      <w:r w:rsidR="00DF046D">
        <w:rPr>
          <w:rFonts w:ascii="Times New Roman" w:hAnsi="Times New Roman" w:cs="Times New Roman"/>
          <w:sz w:val="24"/>
          <w:szCs w:val="24"/>
        </w:rPr>
        <w:t>IW</w:t>
      </w:r>
      <w:r w:rsidR="00E715E8" w:rsidRPr="00232A24">
        <w:rPr>
          <w:rFonts w:ascii="Times New Roman" w:hAnsi="Times New Roman" w:cs="Times New Roman"/>
          <w:sz w:val="24"/>
          <w:szCs w:val="24"/>
        </w:rPr>
        <w:t xml:space="preserve"> przy zwalczaniu chorób zakaźnych zwierząt, zawartej w art. 49 ustawy z dnia 11 marca 2004 r. o ochronie zdrowia zwierząt oraz zwalczaniu chorób zakaźnych zwierząt. Celem </w:t>
      </w:r>
      <w:r w:rsidR="00E24609" w:rsidRPr="00232A24">
        <w:rPr>
          <w:rFonts w:ascii="Times New Roman" w:hAnsi="Times New Roman" w:cs="Times New Roman"/>
          <w:sz w:val="24"/>
          <w:szCs w:val="24"/>
        </w:rPr>
        <w:t xml:space="preserve">wprowadzenia tych przepisów </w:t>
      </w:r>
      <w:r w:rsidR="00E715E8" w:rsidRPr="00232A24">
        <w:rPr>
          <w:rFonts w:ascii="Times New Roman" w:hAnsi="Times New Roman" w:cs="Times New Roman"/>
          <w:sz w:val="24"/>
          <w:szCs w:val="24"/>
        </w:rPr>
        <w:t xml:space="preserve">jest zapewnienie lepszej współpracy posiadaczy zwierząt z </w:t>
      </w:r>
      <w:r w:rsidR="00DF046D">
        <w:rPr>
          <w:rFonts w:ascii="Times New Roman" w:hAnsi="Times New Roman" w:cs="Times New Roman"/>
          <w:sz w:val="24"/>
          <w:szCs w:val="24"/>
        </w:rPr>
        <w:t>IW</w:t>
      </w:r>
      <w:r w:rsidR="00E715E8" w:rsidRPr="00232A24">
        <w:rPr>
          <w:rFonts w:ascii="Times New Roman" w:hAnsi="Times New Roman" w:cs="Times New Roman"/>
          <w:sz w:val="24"/>
          <w:szCs w:val="24"/>
        </w:rPr>
        <w:t xml:space="preserve"> w zakresie zwalczania chorób zakaźnych zwierząt.</w:t>
      </w:r>
      <w:r w:rsidR="00393BC8" w:rsidRPr="00232A24">
        <w:rPr>
          <w:rFonts w:ascii="Times New Roman" w:hAnsi="Times New Roman" w:cs="Times New Roman"/>
          <w:sz w:val="24"/>
          <w:szCs w:val="24"/>
        </w:rPr>
        <w:t xml:space="preserve"> </w:t>
      </w:r>
    </w:p>
    <w:p w14:paraId="2041D4C5" w14:textId="0A6B5EA7" w:rsidR="00D43BD4" w:rsidRPr="00232A24" w:rsidRDefault="00D43BD4" w:rsidP="00232A24">
      <w:pPr>
        <w:suppressAutoHyphens/>
        <w:autoSpaceDN w:val="0"/>
        <w:spacing w:after="120" w:line="360" w:lineRule="auto"/>
        <w:ind w:firstLine="709"/>
        <w:jc w:val="both"/>
        <w:textAlignment w:val="baseline"/>
        <w:rPr>
          <w:rFonts w:ascii="Times New Roman" w:hAnsi="Times New Roman" w:cs="Times New Roman"/>
          <w:sz w:val="24"/>
          <w:szCs w:val="24"/>
        </w:rPr>
      </w:pPr>
      <w:r w:rsidRPr="00232A24">
        <w:rPr>
          <w:rFonts w:ascii="Times New Roman" w:hAnsi="Times New Roman" w:cs="Times New Roman"/>
          <w:sz w:val="24"/>
          <w:szCs w:val="24"/>
        </w:rPr>
        <w:t xml:space="preserve">Dodatkowo w ww. ustawie </w:t>
      </w:r>
      <w:r w:rsidR="003F039D" w:rsidRPr="00232A24">
        <w:rPr>
          <w:rFonts w:ascii="Times New Roman" w:hAnsi="Times New Roman" w:cs="Times New Roman"/>
          <w:sz w:val="24"/>
          <w:szCs w:val="24"/>
        </w:rPr>
        <w:t xml:space="preserve">uregulowano </w:t>
      </w:r>
      <w:r w:rsidRPr="00232A24">
        <w:rPr>
          <w:rFonts w:ascii="Times New Roman" w:hAnsi="Times New Roman" w:cs="Times New Roman"/>
          <w:sz w:val="24"/>
          <w:szCs w:val="24"/>
        </w:rPr>
        <w:t>kwestie z</w:t>
      </w:r>
      <w:r w:rsidR="008172CE" w:rsidRPr="00232A24">
        <w:rPr>
          <w:rFonts w:ascii="Times New Roman" w:hAnsi="Times New Roman" w:cs="Times New Roman"/>
          <w:sz w:val="24"/>
          <w:szCs w:val="24"/>
        </w:rPr>
        <w:t>a</w:t>
      </w:r>
      <w:r w:rsidRPr="00232A24">
        <w:rPr>
          <w:rFonts w:ascii="Times New Roman" w:hAnsi="Times New Roman" w:cs="Times New Roman"/>
          <w:sz w:val="24"/>
          <w:szCs w:val="24"/>
        </w:rPr>
        <w:t>bicia lub uboju zwierząt na podstawie wydanych nakazów w ramach zwalczania choró</w:t>
      </w:r>
      <w:r w:rsidR="00EC3981">
        <w:rPr>
          <w:rFonts w:ascii="Times New Roman" w:hAnsi="Times New Roman" w:cs="Times New Roman"/>
          <w:sz w:val="24"/>
          <w:szCs w:val="24"/>
        </w:rPr>
        <w:t>b zakaźnych zwierząt z ustawy o </w:t>
      </w:r>
      <w:r w:rsidRPr="00232A24">
        <w:rPr>
          <w:rFonts w:ascii="Times New Roman" w:hAnsi="Times New Roman" w:cs="Times New Roman"/>
          <w:sz w:val="24"/>
          <w:szCs w:val="24"/>
        </w:rPr>
        <w:t>ochronie zdrowia zwierząt oraz zwalczaniu chorób zakaźnych zwierząt (art. 44 ust.</w:t>
      </w:r>
      <w:r w:rsidR="00BB3B2F">
        <w:rPr>
          <w:rFonts w:ascii="Times New Roman" w:hAnsi="Times New Roman" w:cs="Times New Roman"/>
          <w:sz w:val="24"/>
          <w:szCs w:val="24"/>
        </w:rPr>
        <w:t xml:space="preserve"> 1 pkt 4, art. 48b ust. 2 i</w:t>
      </w:r>
      <w:r w:rsidRPr="00232A24">
        <w:rPr>
          <w:rFonts w:ascii="Times New Roman" w:hAnsi="Times New Roman" w:cs="Times New Roman"/>
          <w:sz w:val="24"/>
          <w:szCs w:val="24"/>
        </w:rPr>
        <w:t xml:space="preserve"> 4 oraz art. 57e ust. 4)</w:t>
      </w:r>
      <w:r w:rsidR="00393BC8" w:rsidRPr="00232A24">
        <w:rPr>
          <w:rFonts w:ascii="Times New Roman" w:hAnsi="Times New Roman" w:cs="Times New Roman"/>
          <w:sz w:val="24"/>
          <w:szCs w:val="24"/>
        </w:rPr>
        <w:t>.</w:t>
      </w:r>
      <w:r w:rsidR="00262A58" w:rsidRPr="00232A24">
        <w:rPr>
          <w:rFonts w:ascii="Times New Roman" w:hAnsi="Times New Roman" w:cs="Times New Roman"/>
          <w:sz w:val="24"/>
          <w:szCs w:val="24"/>
        </w:rPr>
        <w:t xml:space="preserve"> Celem tych zmian było osiągnięcie spójności wymienionych przepisów z przepisami o ochronie zwierząt oraz </w:t>
      </w:r>
      <w:r w:rsidR="00370B57" w:rsidRPr="00232A24">
        <w:rPr>
          <w:rFonts w:ascii="Times New Roman" w:hAnsi="Times New Roman" w:cs="Times New Roman"/>
          <w:sz w:val="24"/>
          <w:szCs w:val="24"/>
        </w:rPr>
        <w:t xml:space="preserve">zapewnienie </w:t>
      </w:r>
      <w:r w:rsidR="00262A58" w:rsidRPr="00232A24">
        <w:rPr>
          <w:rFonts w:ascii="Times New Roman" w:hAnsi="Times New Roman" w:cs="Times New Roman"/>
          <w:sz w:val="24"/>
          <w:szCs w:val="24"/>
        </w:rPr>
        <w:t>efektywne</w:t>
      </w:r>
      <w:r w:rsidR="00370B57" w:rsidRPr="00232A24">
        <w:rPr>
          <w:rFonts w:ascii="Times New Roman" w:hAnsi="Times New Roman" w:cs="Times New Roman"/>
          <w:sz w:val="24"/>
          <w:szCs w:val="24"/>
        </w:rPr>
        <w:t>go</w:t>
      </w:r>
      <w:r w:rsidR="00262A58" w:rsidRPr="00232A24">
        <w:rPr>
          <w:rFonts w:ascii="Times New Roman" w:hAnsi="Times New Roman" w:cs="Times New Roman"/>
          <w:sz w:val="24"/>
          <w:szCs w:val="24"/>
        </w:rPr>
        <w:t xml:space="preserve"> zwalczania chorób zakaźnych zwierząt. </w:t>
      </w:r>
    </w:p>
    <w:p w14:paraId="5B9D28EC" w14:textId="24976E51" w:rsidR="00F35037" w:rsidRPr="00232A24" w:rsidRDefault="00F35037" w:rsidP="00A126C6">
      <w:pPr>
        <w:suppressAutoHyphens/>
        <w:autoSpaceDN w:val="0"/>
        <w:spacing w:after="120" w:line="360" w:lineRule="auto"/>
        <w:ind w:firstLine="709"/>
        <w:jc w:val="both"/>
        <w:textAlignment w:val="baseline"/>
        <w:rPr>
          <w:rFonts w:ascii="Times New Roman" w:hAnsi="Times New Roman" w:cs="Times New Roman"/>
          <w:sz w:val="24"/>
          <w:szCs w:val="24"/>
        </w:rPr>
      </w:pPr>
      <w:r w:rsidRPr="00232A24">
        <w:rPr>
          <w:rFonts w:ascii="Times New Roman" w:hAnsi="Times New Roman" w:cs="Times New Roman"/>
          <w:sz w:val="24"/>
          <w:szCs w:val="24"/>
        </w:rPr>
        <w:t>Zmiana ustawy z dnia 18 grudnia 2003</w:t>
      </w:r>
      <w:r w:rsidR="002A18A0" w:rsidRPr="00232A24">
        <w:rPr>
          <w:rFonts w:ascii="Times New Roman" w:hAnsi="Times New Roman" w:cs="Times New Roman"/>
          <w:sz w:val="24"/>
          <w:szCs w:val="24"/>
        </w:rPr>
        <w:t> </w:t>
      </w:r>
      <w:r w:rsidRPr="00232A24">
        <w:rPr>
          <w:rFonts w:ascii="Times New Roman" w:hAnsi="Times New Roman" w:cs="Times New Roman"/>
          <w:sz w:val="24"/>
          <w:szCs w:val="24"/>
        </w:rPr>
        <w:t xml:space="preserve">r. o krajowym systemie ewidencji producentów, ewidencji gospodarstw rolnych oraz ewidencji wniosków o przyznanie płatności </w:t>
      </w:r>
      <w:r w:rsidRPr="00232A24">
        <w:rPr>
          <w:rFonts w:ascii="Times New Roman" w:hAnsi="Times New Roman" w:cs="Times New Roman"/>
          <w:b/>
          <w:sz w:val="24"/>
          <w:szCs w:val="24"/>
        </w:rPr>
        <w:t xml:space="preserve">(art. 2 </w:t>
      </w:r>
      <w:r w:rsidR="000B1A66" w:rsidRPr="00232A24">
        <w:rPr>
          <w:rFonts w:ascii="Times New Roman" w:hAnsi="Times New Roman" w:cs="Times New Roman"/>
          <w:b/>
          <w:sz w:val="24"/>
          <w:szCs w:val="24"/>
        </w:rPr>
        <w:t>ustawy</w:t>
      </w:r>
      <w:r w:rsidRPr="00232A24">
        <w:rPr>
          <w:rFonts w:ascii="Times New Roman" w:hAnsi="Times New Roman" w:cs="Times New Roman"/>
          <w:b/>
          <w:sz w:val="24"/>
          <w:szCs w:val="24"/>
        </w:rPr>
        <w:t>)</w:t>
      </w:r>
      <w:r w:rsidRPr="00232A24">
        <w:rPr>
          <w:rFonts w:ascii="Times New Roman" w:hAnsi="Times New Roman" w:cs="Times New Roman"/>
          <w:sz w:val="24"/>
          <w:szCs w:val="24"/>
        </w:rPr>
        <w:t xml:space="preserve"> </w:t>
      </w:r>
      <w:r w:rsidR="00B30F6A" w:rsidRPr="00232A24">
        <w:rPr>
          <w:rFonts w:ascii="Times New Roman" w:hAnsi="Times New Roman" w:cs="Times New Roman"/>
          <w:sz w:val="24"/>
          <w:szCs w:val="24"/>
        </w:rPr>
        <w:t>związana jest z koniecznością zap</w:t>
      </w:r>
      <w:r w:rsidR="00EC3981">
        <w:rPr>
          <w:rFonts w:ascii="Times New Roman" w:hAnsi="Times New Roman" w:cs="Times New Roman"/>
          <w:sz w:val="24"/>
          <w:szCs w:val="24"/>
        </w:rPr>
        <w:t>ewnienia spójności tej ustawy z </w:t>
      </w:r>
      <w:r w:rsidR="00B30F6A" w:rsidRPr="00232A24">
        <w:rPr>
          <w:rFonts w:ascii="Times New Roman" w:hAnsi="Times New Roman" w:cs="Times New Roman"/>
          <w:sz w:val="24"/>
          <w:szCs w:val="24"/>
        </w:rPr>
        <w:t xml:space="preserve">przepisami ustawy z dnia 2 kwietnia 2004 r. o systemie identyfikacji i rejestracji zwierząt. </w:t>
      </w:r>
      <w:r w:rsidR="00BB3B2F">
        <w:rPr>
          <w:rFonts w:ascii="Times New Roman" w:hAnsi="Times New Roman" w:cs="Times New Roman"/>
          <w:sz w:val="24"/>
          <w:szCs w:val="24"/>
        </w:rPr>
        <w:t>Jednocześnie</w:t>
      </w:r>
      <w:r w:rsidR="00C7466E" w:rsidRPr="00232A24">
        <w:rPr>
          <w:rFonts w:ascii="Times New Roman" w:hAnsi="Times New Roman" w:cs="Times New Roman"/>
          <w:sz w:val="24"/>
          <w:szCs w:val="24"/>
        </w:rPr>
        <w:t xml:space="preserve"> </w:t>
      </w:r>
      <w:r w:rsidR="00A457CC" w:rsidRPr="00232A24">
        <w:rPr>
          <w:rFonts w:ascii="Times New Roman" w:hAnsi="Times New Roman" w:cs="Times New Roman"/>
          <w:sz w:val="24"/>
          <w:szCs w:val="24"/>
        </w:rPr>
        <w:t xml:space="preserve">usunięcie niespójności między przepisami tych ustaw </w:t>
      </w:r>
      <w:r w:rsidR="00C7466E" w:rsidRPr="00232A24">
        <w:rPr>
          <w:rFonts w:ascii="Times New Roman" w:hAnsi="Times New Roman" w:cs="Times New Roman"/>
          <w:sz w:val="24"/>
          <w:szCs w:val="24"/>
        </w:rPr>
        <w:t>p</w:t>
      </w:r>
      <w:r w:rsidRPr="00232A24">
        <w:rPr>
          <w:rFonts w:ascii="Times New Roman" w:hAnsi="Times New Roman" w:cs="Times New Roman"/>
          <w:sz w:val="24"/>
          <w:szCs w:val="24"/>
        </w:rPr>
        <w:t xml:space="preserve">ozwoli </w:t>
      </w:r>
      <w:r w:rsidR="00FD732C" w:rsidRPr="00232A24">
        <w:rPr>
          <w:rFonts w:ascii="Times New Roman" w:hAnsi="Times New Roman" w:cs="Times New Roman"/>
          <w:sz w:val="24"/>
          <w:szCs w:val="24"/>
        </w:rPr>
        <w:t xml:space="preserve">na </w:t>
      </w:r>
      <w:r w:rsidR="00EC3981">
        <w:rPr>
          <w:rFonts w:ascii="Times New Roman" w:hAnsi="Times New Roman" w:cs="Times New Roman"/>
          <w:sz w:val="24"/>
          <w:szCs w:val="24"/>
        </w:rPr>
        <w:t>nadawanie w </w:t>
      </w:r>
      <w:r w:rsidR="00A457CC" w:rsidRPr="00232A24">
        <w:rPr>
          <w:rFonts w:ascii="Times New Roman" w:hAnsi="Times New Roman" w:cs="Times New Roman"/>
          <w:sz w:val="24"/>
          <w:szCs w:val="24"/>
        </w:rPr>
        <w:t>systemie IRZ numerów siedzib</w:t>
      </w:r>
      <w:r w:rsidR="009454CE" w:rsidRPr="00232A24">
        <w:rPr>
          <w:rFonts w:ascii="Times New Roman" w:hAnsi="Times New Roman" w:cs="Times New Roman"/>
          <w:sz w:val="24"/>
          <w:szCs w:val="24"/>
        </w:rPr>
        <w:t>om</w:t>
      </w:r>
      <w:r w:rsidR="00A457CC" w:rsidRPr="00232A24">
        <w:rPr>
          <w:rFonts w:ascii="Times New Roman" w:hAnsi="Times New Roman" w:cs="Times New Roman"/>
          <w:sz w:val="24"/>
          <w:szCs w:val="24"/>
        </w:rPr>
        <w:t xml:space="preserve"> stad posiadany</w:t>
      </w:r>
      <w:r w:rsidR="009454CE" w:rsidRPr="00232A24">
        <w:rPr>
          <w:rFonts w:ascii="Times New Roman" w:hAnsi="Times New Roman" w:cs="Times New Roman"/>
          <w:sz w:val="24"/>
          <w:szCs w:val="24"/>
        </w:rPr>
        <w:t>m</w:t>
      </w:r>
      <w:r w:rsidR="00A457CC" w:rsidRPr="00232A24">
        <w:rPr>
          <w:rFonts w:ascii="Times New Roman" w:hAnsi="Times New Roman" w:cs="Times New Roman"/>
          <w:sz w:val="24"/>
          <w:szCs w:val="24"/>
        </w:rPr>
        <w:t xml:space="preserve"> przez określone podmioty, w tym </w:t>
      </w:r>
      <w:r w:rsidRPr="00232A24">
        <w:rPr>
          <w:rFonts w:ascii="Times New Roman" w:hAnsi="Times New Roman" w:cs="Times New Roman"/>
          <w:sz w:val="24"/>
          <w:szCs w:val="24"/>
        </w:rPr>
        <w:t>osob</w:t>
      </w:r>
      <w:r w:rsidR="00A457CC" w:rsidRPr="00232A24">
        <w:rPr>
          <w:rFonts w:ascii="Times New Roman" w:hAnsi="Times New Roman" w:cs="Times New Roman"/>
          <w:sz w:val="24"/>
          <w:szCs w:val="24"/>
        </w:rPr>
        <w:t>y</w:t>
      </w:r>
      <w:r w:rsidRPr="00232A24">
        <w:rPr>
          <w:rFonts w:ascii="Times New Roman" w:hAnsi="Times New Roman" w:cs="Times New Roman"/>
          <w:sz w:val="24"/>
          <w:szCs w:val="24"/>
        </w:rPr>
        <w:t xml:space="preserve"> fizyczn</w:t>
      </w:r>
      <w:r w:rsidR="00A457CC" w:rsidRPr="00232A24">
        <w:rPr>
          <w:rFonts w:ascii="Times New Roman" w:hAnsi="Times New Roman" w:cs="Times New Roman"/>
          <w:sz w:val="24"/>
          <w:szCs w:val="24"/>
        </w:rPr>
        <w:t>e</w:t>
      </w:r>
      <w:r w:rsidRPr="00232A24">
        <w:rPr>
          <w:rFonts w:ascii="Times New Roman" w:hAnsi="Times New Roman" w:cs="Times New Roman"/>
          <w:sz w:val="24"/>
          <w:szCs w:val="24"/>
        </w:rPr>
        <w:t xml:space="preserve"> lub prawn</w:t>
      </w:r>
      <w:r w:rsidR="00A457CC" w:rsidRPr="00232A24">
        <w:rPr>
          <w:rFonts w:ascii="Times New Roman" w:hAnsi="Times New Roman" w:cs="Times New Roman"/>
          <w:sz w:val="24"/>
          <w:szCs w:val="24"/>
        </w:rPr>
        <w:t>e</w:t>
      </w:r>
      <w:r w:rsidRPr="00232A24">
        <w:rPr>
          <w:rFonts w:ascii="Times New Roman" w:hAnsi="Times New Roman" w:cs="Times New Roman"/>
          <w:sz w:val="24"/>
          <w:szCs w:val="24"/>
        </w:rPr>
        <w:t xml:space="preserve"> tymczasowo odpowiedzialn</w:t>
      </w:r>
      <w:r w:rsidR="00A457CC" w:rsidRPr="00232A24">
        <w:rPr>
          <w:rFonts w:ascii="Times New Roman" w:hAnsi="Times New Roman" w:cs="Times New Roman"/>
          <w:sz w:val="24"/>
          <w:szCs w:val="24"/>
        </w:rPr>
        <w:t>e</w:t>
      </w:r>
      <w:r w:rsidRPr="00232A24">
        <w:rPr>
          <w:rFonts w:ascii="Times New Roman" w:hAnsi="Times New Roman" w:cs="Times New Roman"/>
          <w:sz w:val="24"/>
          <w:szCs w:val="24"/>
        </w:rPr>
        <w:t xml:space="preserve"> za zwierzęta, w tym w czasie transportu lub na targu</w:t>
      </w:r>
      <w:r w:rsidR="00BA7D32" w:rsidRPr="00232A24">
        <w:rPr>
          <w:rFonts w:ascii="Times New Roman" w:hAnsi="Times New Roman" w:cs="Times New Roman"/>
          <w:sz w:val="24"/>
          <w:szCs w:val="24"/>
        </w:rPr>
        <w:t xml:space="preserve">, </w:t>
      </w:r>
      <w:r w:rsidR="00A457CC" w:rsidRPr="00232A24">
        <w:rPr>
          <w:rFonts w:ascii="Times New Roman" w:hAnsi="Times New Roman" w:cs="Times New Roman"/>
          <w:sz w:val="24"/>
          <w:szCs w:val="24"/>
        </w:rPr>
        <w:t>tj</w:t>
      </w:r>
      <w:r w:rsidR="00BA7D32" w:rsidRPr="00232A24">
        <w:rPr>
          <w:rFonts w:ascii="Times New Roman" w:hAnsi="Times New Roman" w:cs="Times New Roman"/>
          <w:sz w:val="24"/>
          <w:szCs w:val="24"/>
        </w:rPr>
        <w:t>.</w:t>
      </w:r>
      <w:r w:rsidRPr="00232A24">
        <w:rPr>
          <w:rFonts w:ascii="Times New Roman" w:hAnsi="Times New Roman" w:cs="Times New Roman"/>
          <w:sz w:val="24"/>
          <w:szCs w:val="24"/>
        </w:rPr>
        <w:t xml:space="preserve"> podmiot</w:t>
      </w:r>
      <w:r w:rsidR="00A457CC" w:rsidRPr="00232A24">
        <w:rPr>
          <w:rFonts w:ascii="Times New Roman" w:hAnsi="Times New Roman" w:cs="Times New Roman"/>
          <w:sz w:val="24"/>
          <w:szCs w:val="24"/>
        </w:rPr>
        <w:t>y</w:t>
      </w:r>
      <w:r w:rsidRPr="00232A24">
        <w:rPr>
          <w:rFonts w:ascii="Times New Roman" w:hAnsi="Times New Roman" w:cs="Times New Roman"/>
          <w:sz w:val="24"/>
          <w:szCs w:val="24"/>
        </w:rPr>
        <w:t xml:space="preserve"> prowadząc</w:t>
      </w:r>
      <w:r w:rsidR="00A457CC" w:rsidRPr="00232A24">
        <w:rPr>
          <w:rFonts w:ascii="Times New Roman" w:hAnsi="Times New Roman" w:cs="Times New Roman"/>
          <w:sz w:val="24"/>
          <w:szCs w:val="24"/>
        </w:rPr>
        <w:t>e</w:t>
      </w:r>
      <w:r w:rsidRPr="00232A24">
        <w:rPr>
          <w:rFonts w:ascii="Times New Roman" w:hAnsi="Times New Roman" w:cs="Times New Roman"/>
          <w:sz w:val="24"/>
          <w:szCs w:val="24"/>
        </w:rPr>
        <w:t xml:space="preserve"> działalność nadzorowaną w zakresie organizowania targów, wystaw, pokazów lub konkursów zwierząt, a także obrotu zwierzętami</w:t>
      </w:r>
      <w:r w:rsidR="00BA7D32" w:rsidRPr="00232A24">
        <w:rPr>
          <w:rFonts w:ascii="Times New Roman" w:hAnsi="Times New Roman" w:cs="Times New Roman"/>
          <w:sz w:val="24"/>
          <w:szCs w:val="24"/>
        </w:rPr>
        <w:t>,</w:t>
      </w:r>
      <w:r w:rsidRPr="00232A24">
        <w:rPr>
          <w:rFonts w:ascii="Times New Roman" w:hAnsi="Times New Roman" w:cs="Times New Roman"/>
          <w:sz w:val="24"/>
          <w:szCs w:val="24"/>
        </w:rPr>
        <w:t xml:space="preserve"> pośrednictwa w tym obrocie lub skupu zwierząt.</w:t>
      </w:r>
    </w:p>
    <w:p w14:paraId="188C534C" w14:textId="21C73A8A" w:rsidR="00186049" w:rsidRPr="00232A24" w:rsidRDefault="003610D3" w:rsidP="00232A24">
      <w:pPr>
        <w:spacing w:line="360" w:lineRule="auto"/>
        <w:ind w:firstLine="709"/>
        <w:jc w:val="both"/>
        <w:rPr>
          <w:rFonts w:ascii="Times New Roman" w:hAnsi="Times New Roman" w:cs="Times New Roman"/>
          <w:sz w:val="24"/>
          <w:szCs w:val="24"/>
        </w:rPr>
      </w:pPr>
      <w:r w:rsidRPr="00232A24">
        <w:rPr>
          <w:rFonts w:ascii="Times New Roman" w:hAnsi="Times New Roman" w:cs="Times New Roman"/>
          <w:sz w:val="24"/>
          <w:szCs w:val="24"/>
        </w:rPr>
        <w:lastRenderedPageBreak/>
        <w:t>Pierwsz</w:t>
      </w:r>
      <w:r w:rsidR="00E36408" w:rsidRPr="00232A24">
        <w:rPr>
          <w:rFonts w:ascii="Times New Roman" w:hAnsi="Times New Roman" w:cs="Times New Roman"/>
          <w:sz w:val="24"/>
          <w:szCs w:val="24"/>
        </w:rPr>
        <w:t>e</w:t>
      </w:r>
      <w:r w:rsidRPr="00232A24">
        <w:rPr>
          <w:rFonts w:ascii="Times New Roman" w:hAnsi="Times New Roman" w:cs="Times New Roman"/>
          <w:sz w:val="24"/>
          <w:szCs w:val="24"/>
        </w:rPr>
        <w:t xml:space="preserve"> </w:t>
      </w:r>
      <w:r w:rsidR="007B652B" w:rsidRPr="00232A24">
        <w:rPr>
          <w:rFonts w:ascii="Times New Roman" w:hAnsi="Times New Roman" w:cs="Times New Roman"/>
          <w:sz w:val="24"/>
          <w:szCs w:val="24"/>
        </w:rPr>
        <w:t>dw</w:t>
      </w:r>
      <w:r w:rsidR="00E0045F" w:rsidRPr="00232A24">
        <w:rPr>
          <w:rFonts w:ascii="Times New Roman" w:hAnsi="Times New Roman" w:cs="Times New Roman"/>
          <w:sz w:val="24"/>
          <w:szCs w:val="24"/>
        </w:rPr>
        <w:t>i</w:t>
      </w:r>
      <w:r w:rsidR="007B652B" w:rsidRPr="00232A24">
        <w:rPr>
          <w:rFonts w:ascii="Times New Roman" w:hAnsi="Times New Roman" w:cs="Times New Roman"/>
          <w:sz w:val="24"/>
          <w:szCs w:val="24"/>
        </w:rPr>
        <w:t xml:space="preserve">e </w:t>
      </w:r>
      <w:r w:rsidRPr="00232A24">
        <w:rPr>
          <w:rFonts w:ascii="Times New Roman" w:hAnsi="Times New Roman" w:cs="Times New Roman"/>
          <w:sz w:val="24"/>
          <w:szCs w:val="24"/>
        </w:rPr>
        <w:t>zmian</w:t>
      </w:r>
      <w:r w:rsidR="00E36408" w:rsidRPr="00232A24">
        <w:rPr>
          <w:rFonts w:ascii="Times New Roman" w:hAnsi="Times New Roman" w:cs="Times New Roman"/>
          <w:sz w:val="24"/>
          <w:szCs w:val="24"/>
        </w:rPr>
        <w:t>y</w:t>
      </w:r>
      <w:r w:rsidRPr="00232A24">
        <w:rPr>
          <w:rFonts w:ascii="Times New Roman" w:hAnsi="Times New Roman" w:cs="Times New Roman"/>
          <w:sz w:val="24"/>
          <w:szCs w:val="24"/>
        </w:rPr>
        <w:t xml:space="preserve"> w</w:t>
      </w:r>
      <w:r w:rsidR="00186049" w:rsidRPr="00232A24">
        <w:rPr>
          <w:rFonts w:ascii="Times New Roman" w:hAnsi="Times New Roman" w:cs="Times New Roman"/>
          <w:sz w:val="24"/>
          <w:szCs w:val="24"/>
        </w:rPr>
        <w:t xml:space="preserve"> przepis</w:t>
      </w:r>
      <w:r w:rsidRPr="00232A24">
        <w:rPr>
          <w:rFonts w:ascii="Times New Roman" w:hAnsi="Times New Roman" w:cs="Times New Roman"/>
          <w:sz w:val="24"/>
          <w:szCs w:val="24"/>
        </w:rPr>
        <w:t>ach</w:t>
      </w:r>
      <w:r w:rsidR="00BB3B2F">
        <w:rPr>
          <w:rFonts w:ascii="Times New Roman" w:hAnsi="Times New Roman" w:cs="Times New Roman"/>
          <w:sz w:val="24"/>
          <w:szCs w:val="24"/>
        </w:rPr>
        <w:t xml:space="preserve"> ustawy z dnia 11 marca 200</w:t>
      </w:r>
      <w:r w:rsidR="00186049" w:rsidRPr="00232A24">
        <w:rPr>
          <w:rFonts w:ascii="Times New Roman" w:hAnsi="Times New Roman" w:cs="Times New Roman"/>
          <w:sz w:val="24"/>
          <w:szCs w:val="24"/>
        </w:rPr>
        <w:t xml:space="preserve">4 r. o ochronie zdrowia zwierząt oraz zwalczaniu chorób zakaźnych zwierząt </w:t>
      </w:r>
      <w:r w:rsidR="004E6B25" w:rsidRPr="00232A24">
        <w:rPr>
          <w:rFonts w:ascii="Times New Roman" w:hAnsi="Times New Roman" w:cs="Times New Roman"/>
          <w:b/>
          <w:sz w:val="24"/>
          <w:szCs w:val="24"/>
        </w:rPr>
        <w:t xml:space="preserve">(art. </w:t>
      </w:r>
      <w:r w:rsidR="008172CE" w:rsidRPr="00232A24">
        <w:rPr>
          <w:rFonts w:ascii="Times New Roman" w:hAnsi="Times New Roman" w:cs="Times New Roman"/>
          <w:b/>
          <w:sz w:val="24"/>
          <w:szCs w:val="24"/>
        </w:rPr>
        <w:t xml:space="preserve">3 </w:t>
      </w:r>
      <w:r w:rsidRPr="00232A24">
        <w:rPr>
          <w:rFonts w:ascii="Times New Roman" w:hAnsi="Times New Roman" w:cs="Times New Roman"/>
          <w:b/>
          <w:sz w:val="24"/>
          <w:szCs w:val="24"/>
        </w:rPr>
        <w:t>pkt 1</w:t>
      </w:r>
      <w:r w:rsidR="00E36408" w:rsidRPr="00232A24">
        <w:rPr>
          <w:rFonts w:ascii="Times New Roman" w:hAnsi="Times New Roman" w:cs="Times New Roman"/>
          <w:b/>
          <w:sz w:val="24"/>
          <w:szCs w:val="24"/>
        </w:rPr>
        <w:t xml:space="preserve"> i 2</w:t>
      </w:r>
      <w:r w:rsidRPr="00232A24">
        <w:rPr>
          <w:rFonts w:ascii="Times New Roman" w:hAnsi="Times New Roman" w:cs="Times New Roman"/>
          <w:b/>
          <w:sz w:val="24"/>
          <w:szCs w:val="24"/>
        </w:rPr>
        <w:t xml:space="preserve"> </w:t>
      </w:r>
      <w:r w:rsidR="00B47540" w:rsidRPr="00232A24">
        <w:rPr>
          <w:rFonts w:ascii="Times New Roman" w:hAnsi="Times New Roman" w:cs="Times New Roman"/>
          <w:b/>
          <w:sz w:val="24"/>
          <w:szCs w:val="24"/>
        </w:rPr>
        <w:t>ustawy</w:t>
      </w:r>
      <w:r w:rsidR="004E6B25" w:rsidRPr="00232A24">
        <w:rPr>
          <w:rFonts w:ascii="Times New Roman" w:hAnsi="Times New Roman" w:cs="Times New Roman"/>
          <w:b/>
          <w:sz w:val="24"/>
          <w:szCs w:val="24"/>
        </w:rPr>
        <w:t>)</w:t>
      </w:r>
      <w:r w:rsidR="004E6B25" w:rsidRPr="00232A24">
        <w:rPr>
          <w:rFonts w:ascii="Times New Roman" w:hAnsi="Times New Roman" w:cs="Times New Roman"/>
          <w:sz w:val="24"/>
          <w:szCs w:val="24"/>
        </w:rPr>
        <w:t xml:space="preserve"> </w:t>
      </w:r>
      <w:r w:rsidR="0006560D">
        <w:rPr>
          <w:rFonts w:ascii="Times New Roman" w:hAnsi="Times New Roman" w:cs="Times New Roman"/>
          <w:sz w:val="24"/>
          <w:szCs w:val="24"/>
        </w:rPr>
        <w:t>są</w:t>
      </w:r>
      <w:r w:rsidR="0006560D" w:rsidRPr="00232A24">
        <w:rPr>
          <w:rFonts w:ascii="Times New Roman" w:hAnsi="Times New Roman" w:cs="Times New Roman"/>
          <w:sz w:val="24"/>
          <w:szCs w:val="24"/>
        </w:rPr>
        <w:t xml:space="preserve"> </w:t>
      </w:r>
      <w:r w:rsidR="00186049" w:rsidRPr="00232A24">
        <w:rPr>
          <w:rFonts w:ascii="Times New Roman" w:hAnsi="Times New Roman" w:cs="Times New Roman"/>
          <w:sz w:val="24"/>
          <w:szCs w:val="24"/>
        </w:rPr>
        <w:t>podyktowan</w:t>
      </w:r>
      <w:r w:rsidR="0006560D">
        <w:rPr>
          <w:rFonts w:ascii="Times New Roman" w:hAnsi="Times New Roman" w:cs="Times New Roman"/>
          <w:sz w:val="24"/>
          <w:szCs w:val="24"/>
        </w:rPr>
        <w:t>e</w:t>
      </w:r>
      <w:r w:rsidR="00186049" w:rsidRPr="00232A24">
        <w:rPr>
          <w:rFonts w:ascii="Times New Roman" w:hAnsi="Times New Roman" w:cs="Times New Roman"/>
          <w:sz w:val="24"/>
          <w:szCs w:val="24"/>
        </w:rPr>
        <w:t xml:space="preserve"> potrzebą usprawnienia pracy organów IW w zakresie identyfikacji podmiotów prowadzących działalność nadzorowaną. </w:t>
      </w:r>
      <w:r w:rsidR="00DC25FA" w:rsidRPr="00232A24">
        <w:rPr>
          <w:rFonts w:ascii="Times New Roman" w:hAnsi="Times New Roman" w:cs="Times New Roman"/>
          <w:sz w:val="24"/>
          <w:szCs w:val="24"/>
        </w:rPr>
        <w:t xml:space="preserve">Obejmuje ona art. 5 i art. 11 tej ustawy. </w:t>
      </w:r>
      <w:r w:rsidR="00186049" w:rsidRPr="00232A24">
        <w:rPr>
          <w:rFonts w:ascii="Times New Roman" w:hAnsi="Times New Roman" w:cs="Times New Roman"/>
          <w:sz w:val="24"/>
          <w:szCs w:val="24"/>
        </w:rPr>
        <w:t>Jak wynika z dotychczasowych doświadczeń</w:t>
      </w:r>
      <w:r w:rsidR="009829BD">
        <w:rPr>
          <w:rFonts w:ascii="Times New Roman" w:hAnsi="Times New Roman" w:cs="Times New Roman"/>
          <w:sz w:val="24"/>
          <w:szCs w:val="24"/>
        </w:rPr>
        <w:t>,</w:t>
      </w:r>
      <w:r w:rsidR="00186049" w:rsidRPr="00232A24">
        <w:rPr>
          <w:rFonts w:ascii="Times New Roman" w:hAnsi="Times New Roman" w:cs="Times New Roman"/>
          <w:sz w:val="24"/>
          <w:szCs w:val="24"/>
        </w:rPr>
        <w:t xml:space="preserve"> sprawne wyszukiwanie w rejestrach prowadzonych przez powiatowych lekarzy weterynarii podmiotów, wykorzystując imię i nazwisko bądź nazwę podmiotu czy też adres</w:t>
      </w:r>
      <w:r w:rsidR="00BB3B2F">
        <w:rPr>
          <w:rFonts w:ascii="Times New Roman" w:hAnsi="Times New Roman" w:cs="Times New Roman"/>
          <w:sz w:val="24"/>
          <w:szCs w:val="24"/>
        </w:rPr>
        <w:t>,</w:t>
      </w:r>
      <w:r w:rsidR="00186049" w:rsidRPr="00232A24">
        <w:rPr>
          <w:rFonts w:ascii="Times New Roman" w:hAnsi="Times New Roman" w:cs="Times New Roman"/>
          <w:sz w:val="24"/>
          <w:szCs w:val="24"/>
        </w:rPr>
        <w:t xml:space="preserve"> nastręcza czasem trudności. Zamieszczenie w rejestrze podmiotów prowadzących działalność nadzorowaną niepowtarzalnego numeru ewidencyjnego PESEL</w:t>
      </w:r>
      <w:r w:rsidR="00866CCB">
        <w:rPr>
          <w:rFonts w:ascii="Times New Roman" w:hAnsi="Times New Roman" w:cs="Times New Roman"/>
          <w:sz w:val="24"/>
          <w:szCs w:val="24"/>
        </w:rPr>
        <w:t>,</w:t>
      </w:r>
      <w:r w:rsidR="00186049" w:rsidRPr="00232A24">
        <w:rPr>
          <w:rFonts w:ascii="Times New Roman" w:hAnsi="Times New Roman" w:cs="Times New Roman"/>
          <w:sz w:val="24"/>
          <w:szCs w:val="24"/>
        </w:rPr>
        <w:t xml:space="preserve"> numeru identyfikacyjnego REGON</w:t>
      </w:r>
      <w:r w:rsidR="00866CCB">
        <w:rPr>
          <w:rFonts w:ascii="Times New Roman" w:hAnsi="Times New Roman" w:cs="Times New Roman"/>
          <w:sz w:val="24"/>
          <w:szCs w:val="24"/>
        </w:rPr>
        <w:t xml:space="preserve"> albo numeru paszportu</w:t>
      </w:r>
      <w:r w:rsidR="00186049" w:rsidRPr="00232A24">
        <w:rPr>
          <w:rFonts w:ascii="Times New Roman" w:hAnsi="Times New Roman" w:cs="Times New Roman"/>
          <w:sz w:val="24"/>
          <w:szCs w:val="24"/>
        </w:rPr>
        <w:t xml:space="preserve"> znacznie usprawni identyf</w:t>
      </w:r>
      <w:r w:rsidR="00446BBA" w:rsidRPr="00232A24">
        <w:rPr>
          <w:rFonts w:ascii="Times New Roman" w:hAnsi="Times New Roman" w:cs="Times New Roman"/>
          <w:sz w:val="24"/>
          <w:szCs w:val="24"/>
        </w:rPr>
        <w:t xml:space="preserve">ikację podmiotów nadzorowanych </w:t>
      </w:r>
      <w:r w:rsidR="00186049" w:rsidRPr="00232A24">
        <w:rPr>
          <w:rFonts w:ascii="Times New Roman" w:hAnsi="Times New Roman" w:cs="Times New Roman"/>
          <w:sz w:val="24"/>
          <w:szCs w:val="24"/>
        </w:rPr>
        <w:t>i pozwoli na skuteczne powiązanie danego podmiotu z działalnością prowadzoną na terenie całej Polski. Dodatkowo uzupełnienie informacji za</w:t>
      </w:r>
      <w:r w:rsidR="00EC3981">
        <w:rPr>
          <w:rFonts w:ascii="Times New Roman" w:hAnsi="Times New Roman" w:cs="Times New Roman"/>
          <w:sz w:val="24"/>
          <w:szCs w:val="24"/>
        </w:rPr>
        <w:t>wartych w </w:t>
      </w:r>
      <w:r w:rsidR="00186049" w:rsidRPr="00232A24">
        <w:rPr>
          <w:rFonts w:ascii="Times New Roman" w:hAnsi="Times New Roman" w:cs="Times New Roman"/>
          <w:sz w:val="24"/>
          <w:szCs w:val="24"/>
        </w:rPr>
        <w:t>rejestrze podmiotów prowadzących działalność nadzorowaną o numer ewidencyjny PESEL usprawni typowanie gospodarstw do kontroli wymogów wzajemnej zgodności. Typowanie rolników do kontroli wymogów wymaga posiadania przez A</w:t>
      </w:r>
      <w:r w:rsidR="00DF046D">
        <w:rPr>
          <w:rFonts w:ascii="Times New Roman" w:hAnsi="Times New Roman" w:cs="Times New Roman"/>
          <w:sz w:val="24"/>
          <w:szCs w:val="24"/>
        </w:rPr>
        <w:t xml:space="preserve">gencję </w:t>
      </w:r>
      <w:r w:rsidR="00186049" w:rsidRPr="00232A24">
        <w:rPr>
          <w:rFonts w:ascii="Times New Roman" w:hAnsi="Times New Roman" w:cs="Times New Roman"/>
          <w:sz w:val="24"/>
          <w:szCs w:val="24"/>
        </w:rPr>
        <w:t>R</w:t>
      </w:r>
      <w:r w:rsidR="00DF046D">
        <w:rPr>
          <w:rFonts w:ascii="Times New Roman" w:hAnsi="Times New Roman" w:cs="Times New Roman"/>
          <w:sz w:val="24"/>
          <w:szCs w:val="24"/>
        </w:rPr>
        <w:t xml:space="preserve">estrukturyzacji </w:t>
      </w:r>
      <w:r w:rsidR="00186049" w:rsidRPr="00232A24">
        <w:rPr>
          <w:rFonts w:ascii="Times New Roman" w:hAnsi="Times New Roman" w:cs="Times New Roman"/>
          <w:sz w:val="24"/>
          <w:szCs w:val="24"/>
        </w:rPr>
        <w:t>i</w:t>
      </w:r>
      <w:r w:rsidR="00EC3981">
        <w:rPr>
          <w:rFonts w:ascii="Times New Roman" w:hAnsi="Times New Roman" w:cs="Times New Roman"/>
          <w:sz w:val="24"/>
          <w:szCs w:val="24"/>
        </w:rPr>
        <w:t> </w:t>
      </w:r>
      <w:r w:rsidR="00186049" w:rsidRPr="00232A24">
        <w:rPr>
          <w:rFonts w:ascii="Times New Roman" w:hAnsi="Times New Roman" w:cs="Times New Roman"/>
          <w:sz w:val="24"/>
          <w:szCs w:val="24"/>
        </w:rPr>
        <w:t>M</w:t>
      </w:r>
      <w:r w:rsidR="00DF046D">
        <w:rPr>
          <w:rFonts w:ascii="Times New Roman" w:hAnsi="Times New Roman" w:cs="Times New Roman"/>
          <w:sz w:val="24"/>
          <w:szCs w:val="24"/>
        </w:rPr>
        <w:t xml:space="preserve">odernizacji </w:t>
      </w:r>
      <w:r w:rsidR="00186049" w:rsidRPr="00232A24">
        <w:rPr>
          <w:rFonts w:ascii="Times New Roman" w:hAnsi="Times New Roman" w:cs="Times New Roman"/>
          <w:sz w:val="24"/>
          <w:szCs w:val="24"/>
        </w:rPr>
        <w:t>R</w:t>
      </w:r>
      <w:r w:rsidR="00DF046D">
        <w:rPr>
          <w:rFonts w:ascii="Times New Roman" w:hAnsi="Times New Roman" w:cs="Times New Roman"/>
          <w:sz w:val="24"/>
          <w:szCs w:val="24"/>
        </w:rPr>
        <w:t>olnictwa</w:t>
      </w:r>
      <w:r w:rsidR="00186049" w:rsidRPr="00232A24">
        <w:rPr>
          <w:rFonts w:ascii="Times New Roman" w:hAnsi="Times New Roman" w:cs="Times New Roman"/>
          <w:sz w:val="24"/>
          <w:szCs w:val="24"/>
        </w:rPr>
        <w:t xml:space="preserve"> </w:t>
      </w:r>
      <w:r w:rsidR="00DF046D">
        <w:rPr>
          <w:rFonts w:ascii="Times New Roman" w:hAnsi="Times New Roman" w:cs="Times New Roman"/>
          <w:sz w:val="24"/>
          <w:szCs w:val="24"/>
        </w:rPr>
        <w:t xml:space="preserve">(ARiMR) </w:t>
      </w:r>
      <w:r w:rsidR="00186049" w:rsidRPr="00232A24">
        <w:rPr>
          <w:rFonts w:ascii="Times New Roman" w:hAnsi="Times New Roman" w:cs="Times New Roman"/>
          <w:sz w:val="24"/>
          <w:szCs w:val="24"/>
        </w:rPr>
        <w:t>oraz IW informacji umożliwiających identyfikację rolnika, który jest zarówno beneficjentem płatności bezpośrednich</w:t>
      </w:r>
      <w:r w:rsidR="00AA0D79">
        <w:rPr>
          <w:rFonts w:ascii="Times New Roman" w:hAnsi="Times New Roman" w:cs="Times New Roman"/>
          <w:sz w:val="24"/>
          <w:szCs w:val="24"/>
        </w:rPr>
        <w:t xml:space="preserve">, </w:t>
      </w:r>
      <w:r w:rsidR="00186049" w:rsidRPr="00232A24">
        <w:rPr>
          <w:rFonts w:ascii="Times New Roman" w:hAnsi="Times New Roman" w:cs="Times New Roman"/>
          <w:sz w:val="24"/>
          <w:szCs w:val="24"/>
        </w:rPr>
        <w:t xml:space="preserve">jak i podlega nadzorowi. W związku z powyższym </w:t>
      </w:r>
      <w:r w:rsidR="003B2991" w:rsidRPr="00232A24">
        <w:rPr>
          <w:rFonts w:ascii="Times New Roman" w:hAnsi="Times New Roman" w:cs="Times New Roman"/>
          <w:sz w:val="24"/>
          <w:szCs w:val="24"/>
        </w:rPr>
        <w:t>za</w:t>
      </w:r>
      <w:r w:rsidR="00186049" w:rsidRPr="00232A24">
        <w:rPr>
          <w:rFonts w:ascii="Times New Roman" w:hAnsi="Times New Roman" w:cs="Times New Roman"/>
          <w:sz w:val="24"/>
          <w:szCs w:val="24"/>
        </w:rPr>
        <w:t>propon</w:t>
      </w:r>
      <w:r w:rsidR="003B2991" w:rsidRPr="00232A24">
        <w:rPr>
          <w:rFonts w:ascii="Times New Roman" w:hAnsi="Times New Roman" w:cs="Times New Roman"/>
          <w:sz w:val="24"/>
          <w:szCs w:val="24"/>
        </w:rPr>
        <w:t>owano</w:t>
      </w:r>
      <w:r w:rsidR="00186049" w:rsidRPr="00232A24">
        <w:rPr>
          <w:rFonts w:ascii="Times New Roman" w:hAnsi="Times New Roman" w:cs="Times New Roman"/>
          <w:sz w:val="24"/>
          <w:szCs w:val="24"/>
        </w:rPr>
        <w:t>, aby numer ewidencyjny PESEL stanowił podstawę umożliwiającą właściwą identyfikację przez ba</w:t>
      </w:r>
      <w:r w:rsidR="00EC3981">
        <w:rPr>
          <w:rFonts w:ascii="Times New Roman" w:hAnsi="Times New Roman" w:cs="Times New Roman"/>
          <w:sz w:val="24"/>
          <w:szCs w:val="24"/>
        </w:rPr>
        <w:t>zę danych ARiMR gospodarstwa, w </w:t>
      </w:r>
      <w:r w:rsidR="00186049" w:rsidRPr="00232A24">
        <w:rPr>
          <w:rFonts w:ascii="Times New Roman" w:hAnsi="Times New Roman" w:cs="Times New Roman"/>
          <w:sz w:val="24"/>
          <w:szCs w:val="24"/>
        </w:rPr>
        <w:t>którym przeprowadzona została przez IW kontrola wymogów.</w:t>
      </w:r>
    </w:p>
    <w:p w14:paraId="5A645A42" w14:textId="2E7C6E88" w:rsidR="001703F0" w:rsidRPr="00232A24" w:rsidRDefault="00446BBA" w:rsidP="00A126C6">
      <w:pPr>
        <w:spacing w:line="360" w:lineRule="auto"/>
        <w:ind w:firstLine="708"/>
        <w:jc w:val="both"/>
        <w:rPr>
          <w:rFonts w:ascii="Times New Roman" w:hAnsi="Times New Roman" w:cs="Times New Roman"/>
          <w:sz w:val="24"/>
          <w:szCs w:val="24"/>
        </w:rPr>
      </w:pPr>
      <w:r w:rsidRPr="00232A24">
        <w:rPr>
          <w:rFonts w:ascii="Times New Roman" w:hAnsi="Times New Roman" w:cs="Times New Roman"/>
          <w:sz w:val="24"/>
          <w:szCs w:val="24"/>
        </w:rPr>
        <w:t>Jednocześnie w ramach zmian dodano</w:t>
      </w:r>
      <w:r w:rsidR="00F60A9A" w:rsidRPr="00232A24">
        <w:rPr>
          <w:rFonts w:ascii="Times New Roman" w:hAnsi="Times New Roman" w:cs="Times New Roman"/>
          <w:sz w:val="24"/>
          <w:szCs w:val="24"/>
        </w:rPr>
        <w:t xml:space="preserve"> </w:t>
      </w:r>
      <w:r w:rsidR="00765EDE" w:rsidRPr="00232A24">
        <w:rPr>
          <w:rFonts w:ascii="Times New Roman" w:hAnsi="Times New Roman" w:cs="Times New Roman"/>
          <w:b/>
          <w:sz w:val="24"/>
          <w:szCs w:val="24"/>
        </w:rPr>
        <w:t xml:space="preserve">(w art. 3 pkt 3 </w:t>
      </w:r>
      <w:r w:rsidR="000B1A66" w:rsidRPr="00232A24">
        <w:rPr>
          <w:rFonts w:ascii="Times New Roman" w:hAnsi="Times New Roman" w:cs="Times New Roman"/>
          <w:b/>
          <w:sz w:val="24"/>
          <w:szCs w:val="24"/>
        </w:rPr>
        <w:t>ustawy</w:t>
      </w:r>
      <w:r w:rsidR="00765EDE" w:rsidRPr="00232A24">
        <w:rPr>
          <w:rFonts w:ascii="Times New Roman" w:hAnsi="Times New Roman" w:cs="Times New Roman"/>
          <w:b/>
          <w:sz w:val="24"/>
          <w:szCs w:val="24"/>
        </w:rPr>
        <w:t>)</w:t>
      </w:r>
      <w:r w:rsidR="00765EDE" w:rsidRPr="00232A24">
        <w:rPr>
          <w:rFonts w:ascii="Times New Roman" w:hAnsi="Times New Roman" w:cs="Times New Roman"/>
          <w:sz w:val="24"/>
          <w:szCs w:val="24"/>
        </w:rPr>
        <w:t xml:space="preserve"> </w:t>
      </w:r>
      <w:r w:rsidR="00F60A9A" w:rsidRPr="00232A24">
        <w:rPr>
          <w:rFonts w:ascii="Times New Roman" w:hAnsi="Times New Roman" w:cs="Times New Roman"/>
          <w:sz w:val="24"/>
          <w:szCs w:val="24"/>
        </w:rPr>
        <w:t xml:space="preserve">do ustawy o ochronie zdrowia zwierząt oraz zwalczaniu chorób zakaźnych zwierząt </w:t>
      </w:r>
      <w:r w:rsidR="00881700" w:rsidRPr="00232A24">
        <w:rPr>
          <w:rFonts w:ascii="Times New Roman" w:hAnsi="Times New Roman" w:cs="Times New Roman"/>
          <w:sz w:val="24"/>
          <w:szCs w:val="24"/>
        </w:rPr>
        <w:t>w art. 44 ust. 1 i 1a przepis</w:t>
      </w:r>
      <w:r w:rsidR="0006560D">
        <w:rPr>
          <w:rFonts w:ascii="Times New Roman" w:hAnsi="Times New Roman" w:cs="Times New Roman"/>
          <w:sz w:val="24"/>
          <w:szCs w:val="24"/>
        </w:rPr>
        <w:t>y</w:t>
      </w:r>
      <w:r w:rsidR="00881700" w:rsidRPr="00232A24">
        <w:rPr>
          <w:rFonts w:ascii="Times New Roman" w:hAnsi="Times New Roman" w:cs="Times New Roman"/>
          <w:sz w:val="24"/>
          <w:szCs w:val="24"/>
        </w:rPr>
        <w:t xml:space="preserve">, które umożliwiają nakazanie </w:t>
      </w:r>
      <w:r w:rsidR="00B05538" w:rsidRPr="00232A24">
        <w:rPr>
          <w:rFonts w:ascii="Times New Roman" w:hAnsi="Times New Roman" w:cs="Times New Roman"/>
          <w:sz w:val="24"/>
          <w:szCs w:val="24"/>
        </w:rPr>
        <w:t xml:space="preserve">posiadaczowi zwierząt </w:t>
      </w:r>
      <w:r w:rsidR="00881700" w:rsidRPr="00232A24">
        <w:rPr>
          <w:rFonts w:ascii="Times New Roman" w:hAnsi="Times New Roman" w:cs="Times New Roman"/>
          <w:sz w:val="24"/>
          <w:szCs w:val="24"/>
        </w:rPr>
        <w:t>podjęcia określonych działań w celu zabezpieczenia gospodarstwa przed przenikaniem czynnika zakaźnego</w:t>
      </w:r>
      <w:r w:rsidR="00B05538" w:rsidRPr="00232A24">
        <w:rPr>
          <w:rFonts w:ascii="Times New Roman" w:hAnsi="Times New Roman" w:cs="Times New Roman"/>
          <w:sz w:val="24"/>
          <w:szCs w:val="24"/>
        </w:rPr>
        <w:t>, przy zwalczaniu choroby zakaźnej zwierząt</w:t>
      </w:r>
      <w:r w:rsidR="00881700" w:rsidRPr="00232A24">
        <w:rPr>
          <w:rFonts w:ascii="Times New Roman" w:hAnsi="Times New Roman" w:cs="Times New Roman"/>
          <w:sz w:val="24"/>
          <w:szCs w:val="24"/>
        </w:rPr>
        <w:t xml:space="preserve">. Przepisy </w:t>
      </w:r>
      <w:r w:rsidR="0006560D">
        <w:rPr>
          <w:rFonts w:ascii="Times New Roman" w:hAnsi="Times New Roman" w:cs="Times New Roman"/>
          <w:sz w:val="24"/>
          <w:szCs w:val="24"/>
        </w:rPr>
        <w:t xml:space="preserve">te </w:t>
      </w:r>
      <w:r w:rsidR="00881700" w:rsidRPr="00232A24">
        <w:rPr>
          <w:rFonts w:ascii="Times New Roman" w:hAnsi="Times New Roman" w:cs="Times New Roman"/>
          <w:sz w:val="24"/>
          <w:szCs w:val="24"/>
        </w:rPr>
        <w:t>pozwolą w szczególności na podjęcie skutecznych działań w przypadku wystąpienia choroby zakaźnej zwierząt</w:t>
      </w:r>
      <w:r w:rsidR="008172CE" w:rsidRPr="00232A24">
        <w:rPr>
          <w:rFonts w:ascii="Times New Roman" w:hAnsi="Times New Roman" w:cs="Times New Roman"/>
          <w:sz w:val="24"/>
          <w:szCs w:val="24"/>
        </w:rPr>
        <w:t xml:space="preserve"> podlegającej obowiązkowi zwalczania</w:t>
      </w:r>
      <w:r w:rsidR="00881700" w:rsidRPr="00232A24">
        <w:rPr>
          <w:rFonts w:ascii="Times New Roman" w:hAnsi="Times New Roman" w:cs="Times New Roman"/>
          <w:sz w:val="24"/>
          <w:szCs w:val="24"/>
        </w:rPr>
        <w:t xml:space="preserve"> bądź też konieczności usunięcia skutków wystąpienia choroby zakaźnej zwierząt. </w:t>
      </w:r>
    </w:p>
    <w:p w14:paraId="56E77309" w14:textId="0D35EFED" w:rsidR="00881700" w:rsidRPr="00232A24" w:rsidRDefault="0087634F" w:rsidP="00A126C6">
      <w:pPr>
        <w:spacing w:line="360" w:lineRule="auto"/>
        <w:ind w:firstLine="708"/>
        <w:jc w:val="both"/>
        <w:rPr>
          <w:rFonts w:ascii="Times New Roman" w:hAnsi="Times New Roman" w:cs="Times New Roman"/>
          <w:sz w:val="24"/>
          <w:szCs w:val="24"/>
        </w:rPr>
      </w:pPr>
      <w:r w:rsidRPr="00232A24">
        <w:rPr>
          <w:rFonts w:ascii="Times New Roman" w:hAnsi="Times New Roman" w:cs="Times New Roman"/>
          <w:sz w:val="24"/>
          <w:szCs w:val="24"/>
        </w:rPr>
        <w:t>Kolejna</w:t>
      </w:r>
      <w:r w:rsidR="00DB52D7" w:rsidRPr="00232A24">
        <w:rPr>
          <w:rFonts w:ascii="Times New Roman" w:hAnsi="Times New Roman" w:cs="Times New Roman"/>
          <w:sz w:val="24"/>
          <w:szCs w:val="24"/>
        </w:rPr>
        <w:t xml:space="preserve"> zmiana w przepisach ustawy z dnia 11 marca 20</w:t>
      </w:r>
      <w:r w:rsidR="00AA0D79">
        <w:rPr>
          <w:rFonts w:ascii="Times New Roman" w:hAnsi="Times New Roman" w:cs="Times New Roman"/>
          <w:sz w:val="24"/>
          <w:szCs w:val="24"/>
        </w:rPr>
        <w:t>0</w:t>
      </w:r>
      <w:r w:rsidR="00DB52D7" w:rsidRPr="00232A24">
        <w:rPr>
          <w:rFonts w:ascii="Times New Roman" w:hAnsi="Times New Roman" w:cs="Times New Roman"/>
          <w:sz w:val="24"/>
          <w:szCs w:val="24"/>
        </w:rPr>
        <w:t xml:space="preserve">4 r. o ochronie zdrowia zwierząt oraz zwalczaniu chorób zakaźnych zwierząt </w:t>
      </w:r>
      <w:r w:rsidR="00DB52D7" w:rsidRPr="00232A24">
        <w:rPr>
          <w:rFonts w:ascii="Times New Roman" w:hAnsi="Times New Roman" w:cs="Times New Roman"/>
          <w:b/>
          <w:sz w:val="24"/>
          <w:szCs w:val="24"/>
        </w:rPr>
        <w:t>(</w:t>
      </w:r>
      <w:r w:rsidR="0048203F" w:rsidRPr="00232A24">
        <w:rPr>
          <w:rFonts w:ascii="Times New Roman" w:hAnsi="Times New Roman" w:cs="Times New Roman"/>
          <w:b/>
          <w:sz w:val="24"/>
          <w:szCs w:val="24"/>
        </w:rPr>
        <w:t xml:space="preserve">w </w:t>
      </w:r>
      <w:r w:rsidR="00DB52D7" w:rsidRPr="00232A24">
        <w:rPr>
          <w:rFonts w:ascii="Times New Roman" w:hAnsi="Times New Roman" w:cs="Times New Roman"/>
          <w:b/>
          <w:sz w:val="24"/>
          <w:szCs w:val="24"/>
        </w:rPr>
        <w:t>art. 3 pkt </w:t>
      </w:r>
      <w:r w:rsidR="00765EDE" w:rsidRPr="00232A24">
        <w:rPr>
          <w:rFonts w:ascii="Times New Roman" w:hAnsi="Times New Roman" w:cs="Times New Roman"/>
          <w:b/>
          <w:sz w:val="24"/>
          <w:szCs w:val="24"/>
        </w:rPr>
        <w:t>4</w:t>
      </w:r>
      <w:r w:rsidR="00DB52D7" w:rsidRPr="00232A24">
        <w:rPr>
          <w:rFonts w:ascii="Times New Roman" w:hAnsi="Times New Roman" w:cs="Times New Roman"/>
          <w:b/>
          <w:sz w:val="24"/>
          <w:szCs w:val="24"/>
        </w:rPr>
        <w:t xml:space="preserve"> </w:t>
      </w:r>
      <w:r w:rsidR="00D63540" w:rsidRPr="00232A24">
        <w:rPr>
          <w:rFonts w:ascii="Times New Roman" w:hAnsi="Times New Roman" w:cs="Times New Roman"/>
          <w:b/>
          <w:sz w:val="24"/>
          <w:szCs w:val="24"/>
        </w:rPr>
        <w:t>ustawy</w:t>
      </w:r>
      <w:r w:rsidR="00DB52D7" w:rsidRPr="00232A24">
        <w:rPr>
          <w:rFonts w:ascii="Times New Roman" w:hAnsi="Times New Roman" w:cs="Times New Roman"/>
          <w:b/>
          <w:sz w:val="24"/>
          <w:szCs w:val="24"/>
        </w:rPr>
        <w:t>)</w:t>
      </w:r>
      <w:r w:rsidR="00DB52D7" w:rsidRPr="00232A24">
        <w:rPr>
          <w:rFonts w:ascii="Times New Roman" w:hAnsi="Times New Roman" w:cs="Times New Roman"/>
          <w:sz w:val="24"/>
          <w:szCs w:val="24"/>
        </w:rPr>
        <w:t xml:space="preserve"> obejmuje </w:t>
      </w:r>
      <w:r w:rsidR="00881700" w:rsidRPr="00232A24">
        <w:rPr>
          <w:rFonts w:ascii="Times New Roman" w:hAnsi="Times New Roman" w:cs="Times New Roman"/>
          <w:sz w:val="24"/>
          <w:szCs w:val="24"/>
        </w:rPr>
        <w:t>art.</w:t>
      </w:r>
      <w:r w:rsidR="00EC3981">
        <w:rPr>
          <w:rFonts w:ascii="Times New Roman" w:hAnsi="Times New Roman" w:cs="Times New Roman"/>
          <w:sz w:val="24"/>
          <w:szCs w:val="24"/>
        </w:rPr>
        <w:t> </w:t>
      </w:r>
      <w:r w:rsidR="00881700" w:rsidRPr="00232A24">
        <w:rPr>
          <w:rFonts w:ascii="Times New Roman" w:hAnsi="Times New Roman" w:cs="Times New Roman"/>
          <w:sz w:val="24"/>
          <w:szCs w:val="24"/>
        </w:rPr>
        <w:t xml:space="preserve">45 </w:t>
      </w:r>
      <w:r w:rsidR="00DB52D7" w:rsidRPr="00232A24">
        <w:rPr>
          <w:rFonts w:ascii="Times New Roman" w:hAnsi="Times New Roman" w:cs="Times New Roman"/>
          <w:sz w:val="24"/>
          <w:szCs w:val="24"/>
        </w:rPr>
        <w:t>tej ustawy</w:t>
      </w:r>
      <w:r w:rsidR="006D703F" w:rsidRPr="00232A24">
        <w:rPr>
          <w:rFonts w:ascii="Times New Roman" w:hAnsi="Times New Roman" w:cs="Times New Roman"/>
          <w:sz w:val="24"/>
          <w:szCs w:val="24"/>
        </w:rPr>
        <w:t>, dotycząc</w:t>
      </w:r>
      <w:r w:rsidR="0006560D">
        <w:rPr>
          <w:rFonts w:ascii="Times New Roman" w:hAnsi="Times New Roman" w:cs="Times New Roman"/>
          <w:sz w:val="24"/>
          <w:szCs w:val="24"/>
        </w:rPr>
        <w:t>y</w:t>
      </w:r>
      <w:r w:rsidR="006D703F" w:rsidRPr="00232A24">
        <w:rPr>
          <w:rFonts w:ascii="Times New Roman" w:hAnsi="Times New Roman" w:cs="Times New Roman"/>
          <w:sz w:val="24"/>
          <w:szCs w:val="24"/>
        </w:rPr>
        <w:t xml:space="preserve"> wydawania przez powiatowego lekarza weterynarii, przy zwalczaniu choroby zakaźnej zwierząt, rozporządzeń – aktów prawa miejscowego</w:t>
      </w:r>
      <w:r w:rsidR="00747D23" w:rsidRPr="00232A24">
        <w:rPr>
          <w:rFonts w:ascii="Times New Roman" w:hAnsi="Times New Roman" w:cs="Times New Roman"/>
          <w:sz w:val="24"/>
          <w:szCs w:val="24"/>
        </w:rPr>
        <w:t>. W</w:t>
      </w:r>
      <w:r w:rsidR="00881700" w:rsidRPr="00232A24">
        <w:rPr>
          <w:rFonts w:ascii="Times New Roman" w:hAnsi="Times New Roman" w:cs="Times New Roman"/>
          <w:sz w:val="24"/>
          <w:szCs w:val="24"/>
        </w:rPr>
        <w:t xml:space="preserve"> pkt 4</w:t>
      </w:r>
      <w:r w:rsidR="00747D23" w:rsidRPr="00232A24">
        <w:rPr>
          <w:rFonts w:ascii="Times New Roman" w:hAnsi="Times New Roman" w:cs="Times New Roman"/>
          <w:sz w:val="24"/>
          <w:szCs w:val="24"/>
        </w:rPr>
        <w:t xml:space="preserve"> tego przepisu</w:t>
      </w:r>
      <w:r w:rsidR="00881700" w:rsidRPr="00232A24">
        <w:rPr>
          <w:rFonts w:ascii="Times New Roman" w:hAnsi="Times New Roman" w:cs="Times New Roman"/>
          <w:sz w:val="24"/>
          <w:szCs w:val="24"/>
        </w:rPr>
        <w:t xml:space="preserve"> </w:t>
      </w:r>
      <w:r w:rsidR="003610D3" w:rsidRPr="00232A24">
        <w:rPr>
          <w:rFonts w:ascii="Times New Roman" w:hAnsi="Times New Roman" w:cs="Times New Roman"/>
          <w:sz w:val="24"/>
          <w:szCs w:val="24"/>
        </w:rPr>
        <w:t>rozszerzono o pasze przedmiotowy zakres zakazów i ograniczeń przemieszczania lub obrotu, które mogą zostać wprowadzone przez powiatowego lekarza weterynarii w rozporządzeniu – akcie prawa miejscowego</w:t>
      </w:r>
      <w:r w:rsidR="00881700" w:rsidRPr="00232A24">
        <w:rPr>
          <w:rFonts w:ascii="Times New Roman" w:hAnsi="Times New Roman" w:cs="Times New Roman"/>
          <w:sz w:val="24"/>
          <w:szCs w:val="24"/>
        </w:rPr>
        <w:t xml:space="preserve">. </w:t>
      </w:r>
      <w:r w:rsidR="00E809EF" w:rsidRPr="00232A24">
        <w:rPr>
          <w:rFonts w:ascii="Times New Roman" w:hAnsi="Times New Roman" w:cs="Times New Roman"/>
          <w:sz w:val="24"/>
          <w:szCs w:val="24"/>
        </w:rPr>
        <w:t>W</w:t>
      </w:r>
      <w:r w:rsidR="00881700" w:rsidRPr="00232A24">
        <w:rPr>
          <w:rFonts w:ascii="Times New Roman" w:hAnsi="Times New Roman" w:cs="Times New Roman"/>
          <w:sz w:val="24"/>
          <w:szCs w:val="24"/>
        </w:rPr>
        <w:t xml:space="preserve"> </w:t>
      </w:r>
      <w:r w:rsidR="00E809EF" w:rsidRPr="00232A24">
        <w:rPr>
          <w:rFonts w:ascii="Times New Roman" w:hAnsi="Times New Roman" w:cs="Times New Roman"/>
          <w:sz w:val="24"/>
          <w:szCs w:val="24"/>
        </w:rPr>
        <w:t xml:space="preserve">ww. art. 45 w </w:t>
      </w:r>
      <w:r w:rsidR="00881700" w:rsidRPr="00232A24">
        <w:rPr>
          <w:rFonts w:ascii="Times New Roman" w:hAnsi="Times New Roman" w:cs="Times New Roman"/>
          <w:sz w:val="24"/>
          <w:szCs w:val="24"/>
        </w:rPr>
        <w:t xml:space="preserve">pkt 8 </w:t>
      </w:r>
      <w:r w:rsidR="00E809EF" w:rsidRPr="00232A24">
        <w:rPr>
          <w:rFonts w:ascii="Times New Roman" w:hAnsi="Times New Roman" w:cs="Times New Roman"/>
          <w:sz w:val="24"/>
          <w:szCs w:val="24"/>
        </w:rPr>
        <w:t xml:space="preserve">zostanie </w:t>
      </w:r>
      <w:r w:rsidR="00E809EF" w:rsidRPr="00232A24">
        <w:rPr>
          <w:rFonts w:ascii="Times New Roman" w:hAnsi="Times New Roman" w:cs="Times New Roman"/>
          <w:sz w:val="24"/>
          <w:szCs w:val="24"/>
        </w:rPr>
        <w:lastRenderedPageBreak/>
        <w:t>wyraźnie określone, że można nakazać dzierżawcom lub zarządcom obwodów łowieckich odstrzał sanitarny zwierząt wolno</w:t>
      </w:r>
      <w:r w:rsidR="00AA0D79">
        <w:rPr>
          <w:rFonts w:ascii="Times New Roman" w:hAnsi="Times New Roman" w:cs="Times New Roman"/>
          <w:sz w:val="24"/>
          <w:szCs w:val="24"/>
        </w:rPr>
        <w:t xml:space="preserve"> </w:t>
      </w:r>
      <w:r w:rsidR="00E809EF" w:rsidRPr="00232A24">
        <w:rPr>
          <w:rFonts w:ascii="Times New Roman" w:hAnsi="Times New Roman" w:cs="Times New Roman"/>
          <w:sz w:val="24"/>
          <w:szCs w:val="24"/>
        </w:rPr>
        <w:t xml:space="preserve">żyjących (dzikich). W przepisie tym, w dotychczasowym brzmieniu, nie określono adresatów nakazu, co było źródłem wątpliwości interpretacyjnych dotyczących dzierżawców i zarządców obwodów łowieckich. </w:t>
      </w:r>
      <w:r w:rsidR="00881700" w:rsidRPr="00232A24">
        <w:rPr>
          <w:rFonts w:ascii="Times New Roman" w:hAnsi="Times New Roman" w:cs="Times New Roman"/>
          <w:sz w:val="24"/>
          <w:szCs w:val="24"/>
        </w:rPr>
        <w:t xml:space="preserve">Po pkt 8 </w:t>
      </w:r>
      <w:r w:rsidR="00645EC4" w:rsidRPr="00232A24">
        <w:rPr>
          <w:rFonts w:ascii="Times New Roman" w:hAnsi="Times New Roman" w:cs="Times New Roman"/>
          <w:sz w:val="24"/>
          <w:szCs w:val="24"/>
        </w:rPr>
        <w:t>dodane zostaną pkt 8a</w:t>
      </w:r>
      <w:r w:rsidR="0006560D" w:rsidRPr="00232A24">
        <w:rPr>
          <w:rFonts w:ascii="Times New Roman" w:hAnsi="Times New Roman" w:cs="Times New Roman"/>
          <w:sz w:val="24"/>
          <w:szCs w:val="24"/>
        </w:rPr>
        <w:t>–</w:t>
      </w:r>
      <w:r w:rsidR="00CB0F02" w:rsidRPr="00232A24">
        <w:rPr>
          <w:rFonts w:ascii="Times New Roman" w:hAnsi="Times New Roman" w:cs="Times New Roman"/>
          <w:sz w:val="24"/>
          <w:szCs w:val="24"/>
        </w:rPr>
        <w:t>8e</w:t>
      </w:r>
      <w:r w:rsidR="00836E03" w:rsidRPr="00232A24">
        <w:rPr>
          <w:rFonts w:ascii="Times New Roman" w:hAnsi="Times New Roman" w:cs="Times New Roman"/>
          <w:sz w:val="24"/>
          <w:szCs w:val="24"/>
        </w:rPr>
        <w:t xml:space="preserve">, wprowadzające w sposób wyraźny środki zwalczania chorób zakaźnych, które powinny być stosowane w przypadku zwalczania takich chorób u zwierząt wolno żyjących. </w:t>
      </w:r>
      <w:r w:rsidR="009708B8" w:rsidRPr="00232A24">
        <w:rPr>
          <w:rFonts w:ascii="Times New Roman" w:hAnsi="Times New Roman" w:cs="Times New Roman"/>
          <w:sz w:val="24"/>
          <w:szCs w:val="24"/>
        </w:rPr>
        <w:t>D</w:t>
      </w:r>
      <w:r w:rsidR="00881700" w:rsidRPr="00232A24">
        <w:rPr>
          <w:rFonts w:ascii="Times New Roman" w:hAnsi="Times New Roman" w:cs="Times New Roman"/>
          <w:sz w:val="24"/>
          <w:szCs w:val="24"/>
        </w:rPr>
        <w:t>odanie pkt 8</w:t>
      </w:r>
      <w:r w:rsidR="00563834" w:rsidRPr="00232A24">
        <w:rPr>
          <w:rFonts w:ascii="Times New Roman" w:hAnsi="Times New Roman" w:cs="Times New Roman"/>
          <w:sz w:val="24"/>
          <w:szCs w:val="24"/>
        </w:rPr>
        <w:t>a</w:t>
      </w:r>
      <w:r w:rsidR="00881700" w:rsidRPr="00232A24">
        <w:rPr>
          <w:rFonts w:ascii="Times New Roman" w:hAnsi="Times New Roman" w:cs="Times New Roman"/>
          <w:sz w:val="24"/>
          <w:szCs w:val="24"/>
        </w:rPr>
        <w:t xml:space="preserve"> </w:t>
      </w:r>
      <w:r w:rsidR="00563834" w:rsidRPr="00232A24">
        <w:rPr>
          <w:rFonts w:ascii="Times New Roman" w:hAnsi="Times New Roman" w:cs="Times New Roman"/>
          <w:sz w:val="24"/>
          <w:szCs w:val="24"/>
        </w:rPr>
        <w:t>pozwoli na rozszerzenie</w:t>
      </w:r>
      <w:r w:rsidR="00881700" w:rsidRPr="00232A24">
        <w:rPr>
          <w:rFonts w:ascii="Times New Roman" w:hAnsi="Times New Roman" w:cs="Times New Roman"/>
          <w:sz w:val="24"/>
          <w:szCs w:val="24"/>
        </w:rPr>
        <w:t xml:space="preserve"> obowiąz</w:t>
      </w:r>
      <w:r w:rsidR="00563834" w:rsidRPr="00232A24">
        <w:rPr>
          <w:rFonts w:ascii="Times New Roman" w:hAnsi="Times New Roman" w:cs="Times New Roman"/>
          <w:sz w:val="24"/>
          <w:szCs w:val="24"/>
        </w:rPr>
        <w:t>ków podmiotów prowadzących gospodarkę łowiecką lub osób wykonujących polowanie w porównaniu</w:t>
      </w:r>
      <w:r w:rsidR="00EC3981">
        <w:rPr>
          <w:rFonts w:ascii="Times New Roman" w:hAnsi="Times New Roman" w:cs="Times New Roman"/>
          <w:sz w:val="24"/>
          <w:szCs w:val="24"/>
        </w:rPr>
        <w:t xml:space="preserve"> z nałożonym w art. 14 ustawy z </w:t>
      </w:r>
      <w:r w:rsidR="00563834" w:rsidRPr="00232A24">
        <w:rPr>
          <w:rFonts w:ascii="Times New Roman" w:hAnsi="Times New Roman" w:cs="Times New Roman"/>
          <w:sz w:val="24"/>
          <w:szCs w:val="24"/>
        </w:rPr>
        <w:t xml:space="preserve">dnia 13 października 1995 r. </w:t>
      </w:r>
      <w:r w:rsidR="0006560D" w:rsidRPr="00232A24">
        <w:rPr>
          <w:rFonts w:ascii="Times New Roman" w:hAnsi="Times New Roman" w:cs="Times New Roman"/>
          <w:sz w:val="24"/>
          <w:szCs w:val="24"/>
        </w:rPr>
        <w:t>–</w:t>
      </w:r>
      <w:r w:rsidR="0006560D">
        <w:rPr>
          <w:rFonts w:ascii="Times New Roman" w:hAnsi="Times New Roman" w:cs="Times New Roman"/>
          <w:sz w:val="24"/>
          <w:szCs w:val="24"/>
        </w:rPr>
        <w:t xml:space="preserve"> </w:t>
      </w:r>
      <w:r w:rsidR="00563834" w:rsidRPr="00232A24">
        <w:rPr>
          <w:rFonts w:ascii="Times New Roman" w:hAnsi="Times New Roman" w:cs="Times New Roman"/>
          <w:sz w:val="24"/>
          <w:szCs w:val="24"/>
        </w:rPr>
        <w:t xml:space="preserve">Prawo łowieckie </w:t>
      </w:r>
      <w:r w:rsidR="0006560D">
        <w:rPr>
          <w:rFonts w:ascii="Times New Roman" w:hAnsi="Times New Roman" w:cs="Times New Roman"/>
          <w:sz w:val="24"/>
          <w:szCs w:val="24"/>
        </w:rPr>
        <w:t xml:space="preserve">(Dz. U. z 2015 r. poz. 2168, z późn. zm.) </w:t>
      </w:r>
      <w:r w:rsidR="00563834" w:rsidRPr="00232A24">
        <w:rPr>
          <w:rFonts w:ascii="Times New Roman" w:hAnsi="Times New Roman" w:cs="Times New Roman"/>
          <w:sz w:val="24"/>
          <w:szCs w:val="24"/>
        </w:rPr>
        <w:t>obowiązkiem</w:t>
      </w:r>
      <w:r w:rsidR="00881700" w:rsidRPr="00232A24">
        <w:rPr>
          <w:rFonts w:ascii="Times New Roman" w:hAnsi="Times New Roman" w:cs="Times New Roman"/>
          <w:sz w:val="24"/>
          <w:szCs w:val="24"/>
        </w:rPr>
        <w:t xml:space="preserve"> zgłaszania dostrzeżonych objawów chorób zwierząt żyjących wolno. </w:t>
      </w:r>
      <w:r w:rsidR="00EC3981">
        <w:rPr>
          <w:rFonts w:ascii="Times New Roman" w:hAnsi="Times New Roman" w:cs="Times New Roman"/>
          <w:sz w:val="24"/>
          <w:szCs w:val="24"/>
        </w:rPr>
        <w:t>Zgodnie z </w:t>
      </w:r>
      <w:r w:rsidR="00563834" w:rsidRPr="00232A24">
        <w:rPr>
          <w:rFonts w:ascii="Times New Roman" w:hAnsi="Times New Roman" w:cs="Times New Roman"/>
          <w:sz w:val="24"/>
          <w:szCs w:val="24"/>
        </w:rPr>
        <w:t>nowym brzmieniem ww. pkt 8a, powiatowy lekarz weterynarii będzie mógł ponadto</w:t>
      </w:r>
      <w:r w:rsidR="00881700" w:rsidRPr="00232A24">
        <w:rPr>
          <w:rFonts w:ascii="Times New Roman" w:hAnsi="Times New Roman" w:cs="Times New Roman"/>
          <w:sz w:val="24"/>
          <w:szCs w:val="24"/>
        </w:rPr>
        <w:t xml:space="preserve"> zobowiąza</w:t>
      </w:r>
      <w:r w:rsidR="00563834" w:rsidRPr="00232A24">
        <w:rPr>
          <w:rFonts w:ascii="Times New Roman" w:hAnsi="Times New Roman" w:cs="Times New Roman"/>
          <w:sz w:val="24"/>
          <w:szCs w:val="24"/>
        </w:rPr>
        <w:t>ć</w:t>
      </w:r>
      <w:r w:rsidR="00881700" w:rsidRPr="00232A24">
        <w:rPr>
          <w:rFonts w:ascii="Times New Roman" w:hAnsi="Times New Roman" w:cs="Times New Roman"/>
          <w:sz w:val="24"/>
          <w:szCs w:val="24"/>
        </w:rPr>
        <w:t xml:space="preserve"> </w:t>
      </w:r>
      <w:r w:rsidR="00563834" w:rsidRPr="00232A24">
        <w:rPr>
          <w:rFonts w:ascii="Times New Roman" w:hAnsi="Times New Roman" w:cs="Times New Roman"/>
          <w:sz w:val="24"/>
          <w:szCs w:val="24"/>
        </w:rPr>
        <w:t xml:space="preserve">wymienione podmioty </w:t>
      </w:r>
      <w:r w:rsidR="00881700" w:rsidRPr="00232A24">
        <w:rPr>
          <w:rFonts w:ascii="Times New Roman" w:hAnsi="Times New Roman" w:cs="Times New Roman"/>
          <w:sz w:val="24"/>
          <w:szCs w:val="24"/>
        </w:rPr>
        <w:t xml:space="preserve">do dostarczania odstrzelonych zwierząt w określone miejsca, co ma istotne znaczenie przy diagnostyce chorób zakaźnych zwierząt (próbkobranie, badanie kliniczne) np. przy wystąpieniu ASF, CSF, wścieklizny. </w:t>
      </w:r>
      <w:r w:rsidR="00DA4CCB" w:rsidRPr="00232A24">
        <w:rPr>
          <w:rFonts w:ascii="Times New Roman" w:hAnsi="Times New Roman" w:cs="Times New Roman"/>
          <w:sz w:val="24"/>
          <w:szCs w:val="24"/>
        </w:rPr>
        <w:t xml:space="preserve">Dodanie pkt 8b jest uzasadnione potrzebą ograniczenia możliwości szerzenia się chorób zakaźnych wśród zwierząt łownych, które będą miały kontakt z pozostawianymi w lesie produktami ubocznymi pochodzenia zwierzęcego. </w:t>
      </w:r>
      <w:r w:rsidR="00881700" w:rsidRPr="00232A24">
        <w:rPr>
          <w:rFonts w:ascii="Times New Roman" w:hAnsi="Times New Roman" w:cs="Times New Roman"/>
          <w:sz w:val="24"/>
          <w:szCs w:val="24"/>
        </w:rPr>
        <w:t>Istotne znaczenie przy ograniczeniu szerzenia się wysoce zaraźliwych chorób zakaźnych zwierząt będą miały również nakazy nałożone na zarządców dróg, zarządców przejść granicznych i właścicieli gospodarstw, przewidziane w dodawanych pkt 8</w:t>
      </w:r>
      <w:r w:rsidR="009708B8" w:rsidRPr="00232A24">
        <w:rPr>
          <w:rFonts w:ascii="Times New Roman" w:hAnsi="Times New Roman" w:cs="Times New Roman"/>
          <w:sz w:val="24"/>
          <w:szCs w:val="24"/>
        </w:rPr>
        <w:t>c</w:t>
      </w:r>
      <w:r w:rsidR="0006560D" w:rsidRPr="00232A24">
        <w:rPr>
          <w:rFonts w:ascii="Times New Roman" w:hAnsi="Times New Roman" w:cs="Times New Roman"/>
          <w:sz w:val="24"/>
          <w:szCs w:val="24"/>
        </w:rPr>
        <w:t>–</w:t>
      </w:r>
      <w:r w:rsidR="00881700" w:rsidRPr="00232A24">
        <w:rPr>
          <w:rFonts w:ascii="Times New Roman" w:hAnsi="Times New Roman" w:cs="Times New Roman"/>
          <w:sz w:val="24"/>
          <w:szCs w:val="24"/>
        </w:rPr>
        <w:t>8</w:t>
      </w:r>
      <w:r w:rsidR="009708B8" w:rsidRPr="00232A24">
        <w:rPr>
          <w:rFonts w:ascii="Times New Roman" w:hAnsi="Times New Roman" w:cs="Times New Roman"/>
          <w:sz w:val="24"/>
          <w:szCs w:val="24"/>
        </w:rPr>
        <w:t>e</w:t>
      </w:r>
      <w:r w:rsidR="00523A7E">
        <w:rPr>
          <w:rFonts w:ascii="Times New Roman" w:hAnsi="Times New Roman" w:cs="Times New Roman"/>
          <w:sz w:val="24"/>
          <w:szCs w:val="24"/>
        </w:rPr>
        <w:t>. Ponadto</w:t>
      </w:r>
      <w:r w:rsidR="00881700" w:rsidRPr="00232A24">
        <w:rPr>
          <w:rFonts w:ascii="Times New Roman" w:hAnsi="Times New Roman" w:cs="Times New Roman"/>
          <w:sz w:val="24"/>
          <w:szCs w:val="24"/>
        </w:rPr>
        <w:t xml:space="preserve"> </w:t>
      </w:r>
      <w:r w:rsidR="00922D3D" w:rsidRPr="00232A24">
        <w:rPr>
          <w:rFonts w:ascii="Times New Roman" w:hAnsi="Times New Roman" w:cs="Times New Roman"/>
          <w:sz w:val="24"/>
          <w:szCs w:val="24"/>
        </w:rPr>
        <w:t>w</w:t>
      </w:r>
      <w:r w:rsidR="00881700" w:rsidRPr="00232A24">
        <w:rPr>
          <w:rFonts w:ascii="Times New Roman" w:hAnsi="Times New Roman" w:cs="Times New Roman"/>
          <w:sz w:val="24"/>
          <w:szCs w:val="24"/>
        </w:rPr>
        <w:t xml:space="preserve"> pkt 9 rozszerza </w:t>
      </w:r>
      <w:r w:rsidR="00F64349" w:rsidRPr="00232A24">
        <w:rPr>
          <w:rFonts w:ascii="Times New Roman" w:hAnsi="Times New Roman" w:cs="Times New Roman"/>
          <w:sz w:val="24"/>
          <w:szCs w:val="24"/>
        </w:rPr>
        <w:t xml:space="preserve">się </w:t>
      </w:r>
      <w:r w:rsidR="00881700" w:rsidRPr="00232A24">
        <w:rPr>
          <w:rFonts w:ascii="Times New Roman" w:hAnsi="Times New Roman" w:cs="Times New Roman"/>
          <w:sz w:val="24"/>
          <w:szCs w:val="24"/>
        </w:rPr>
        <w:t xml:space="preserve">zakres </w:t>
      </w:r>
      <w:r w:rsidR="003B71E1" w:rsidRPr="00232A24">
        <w:rPr>
          <w:rFonts w:ascii="Times New Roman" w:hAnsi="Times New Roman" w:cs="Times New Roman"/>
          <w:sz w:val="24"/>
          <w:szCs w:val="24"/>
        </w:rPr>
        <w:t xml:space="preserve">podmiotowy </w:t>
      </w:r>
      <w:r w:rsidR="00922D3D" w:rsidRPr="00232A24">
        <w:rPr>
          <w:rFonts w:ascii="Times New Roman" w:hAnsi="Times New Roman" w:cs="Times New Roman"/>
          <w:sz w:val="24"/>
          <w:szCs w:val="24"/>
        </w:rPr>
        <w:t>tego przepisu o</w:t>
      </w:r>
      <w:r w:rsidR="00881700" w:rsidRPr="00232A24">
        <w:rPr>
          <w:rFonts w:ascii="Times New Roman" w:hAnsi="Times New Roman" w:cs="Times New Roman"/>
          <w:sz w:val="24"/>
          <w:szCs w:val="24"/>
        </w:rPr>
        <w:t xml:space="preserve"> podmioty zajmujące </w:t>
      </w:r>
      <w:r w:rsidR="00577783" w:rsidRPr="00232A24">
        <w:rPr>
          <w:rFonts w:ascii="Times New Roman" w:hAnsi="Times New Roman" w:cs="Times New Roman"/>
          <w:sz w:val="24"/>
          <w:szCs w:val="24"/>
        </w:rPr>
        <w:t xml:space="preserve">się </w:t>
      </w:r>
      <w:r w:rsidR="00881700" w:rsidRPr="00232A24">
        <w:rPr>
          <w:rFonts w:ascii="Times New Roman" w:hAnsi="Times New Roman" w:cs="Times New Roman"/>
          <w:sz w:val="24"/>
          <w:szCs w:val="24"/>
        </w:rPr>
        <w:t>dystrybucją</w:t>
      </w:r>
      <w:r w:rsidR="00922D3D" w:rsidRPr="00232A24">
        <w:rPr>
          <w:rFonts w:ascii="Times New Roman" w:hAnsi="Times New Roman" w:cs="Times New Roman"/>
          <w:sz w:val="24"/>
          <w:szCs w:val="24"/>
        </w:rPr>
        <w:t xml:space="preserve"> i</w:t>
      </w:r>
      <w:r w:rsidR="00881700" w:rsidRPr="00232A24">
        <w:rPr>
          <w:rFonts w:ascii="Times New Roman" w:hAnsi="Times New Roman" w:cs="Times New Roman"/>
          <w:sz w:val="24"/>
          <w:szCs w:val="24"/>
        </w:rPr>
        <w:t xml:space="preserve"> przetwarzaniem </w:t>
      </w:r>
      <w:r w:rsidR="00922D3D" w:rsidRPr="00232A24">
        <w:rPr>
          <w:rFonts w:ascii="Times New Roman" w:hAnsi="Times New Roman" w:cs="Times New Roman"/>
          <w:sz w:val="24"/>
          <w:szCs w:val="24"/>
        </w:rPr>
        <w:t xml:space="preserve">produktów </w:t>
      </w:r>
      <w:r w:rsidR="00881700" w:rsidRPr="00232A24">
        <w:rPr>
          <w:rFonts w:ascii="Times New Roman" w:hAnsi="Times New Roman" w:cs="Times New Roman"/>
          <w:sz w:val="24"/>
          <w:szCs w:val="24"/>
        </w:rPr>
        <w:t>(np. zakłady utylizacyjne)</w:t>
      </w:r>
      <w:r w:rsidR="00577783" w:rsidRPr="00232A24">
        <w:rPr>
          <w:rFonts w:ascii="Times New Roman" w:hAnsi="Times New Roman" w:cs="Times New Roman"/>
          <w:sz w:val="24"/>
          <w:szCs w:val="24"/>
        </w:rPr>
        <w:t xml:space="preserve"> lub </w:t>
      </w:r>
      <w:r w:rsidR="00881700" w:rsidRPr="00232A24">
        <w:rPr>
          <w:rFonts w:ascii="Times New Roman" w:hAnsi="Times New Roman" w:cs="Times New Roman"/>
          <w:sz w:val="24"/>
          <w:szCs w:val="24"/>
        </w:rPr>
        <w:t xml:space="preserve">pasz. </w:t>
      </w:r>
      <w:r w:rsidR="00EC3981">
        <w:rPr>
          <w:rFonts w:ascii="Times New Roman" w:hAnsi="Times New Roman" w:cs="Times New Roman"/>
          <w:sz w:val="24"/>
          <w:szCs w:val="24"/>
        </w:rPr>
        <w:t>W </w:t>
      </w:r>
      <w:r w:rsidR="00F64349" w:rsidRPr="00232A24">
        <w:rPr>
          <w:rFonts w:ascii="Times New Roman" w:hAnsi="Times New Roman" w:cs="Times New Roman"/>
          <w:sz w:val="24"/>
          <w:szCs w:val="24"/>
        </w:rPr>
        <w:t>art. 45 dodaje się</w:t>
      </w:r>
      <w:r w:rsidR="00881700" w:rsidRPr="00232A24">
        <w:rPr>
          <w:rFonts w:ascii="Times New Roman" w:hAnsi="Times New Roman" w:cs="Times New Roman"/>
          <w:sz w:val="24"/>
          <w:szCs w:val="24"/>
        </w:rPr>
        <w:t xml:space="preserve"> ust</w:t>
      </w:r>
      <w:r w:rsidR="00F64349" w:rsidRPr="00232A24">
        <w:rPr>
          <w:rFonts w:ascii="Times New Roman" w:hAnsi="Times New Roman" w:cs="Times New Roman"/>
          <w:sz w:val="24"/>
          <w:szCs w:val="24"/>
        </w:rPr>
        <w:t>. </w:t>
      </w:r>
      <w:r w:rsidR="00881700" w:rsidRPr="00232A24">
        <w:rPr>
          <w:rFonts w:ascii="Times New Roman" w:hAnsi="Times New Roman" w:cs="Times New Roman"/>
          <w:sz w:val="24"/>
          <w:szCs w:val="24"/>
        </w:rPr>
        <w:t>1a</w:t>
      </w:r>
      <w:r w:rsidR="00F64349" w:rsidRPr="00232A24">
        <w:rPr>
          <w:rFonts w:ascii="Times New Roman" w:hAnsi="Times New Roman" w:cs="Times New Roman"/>
          <w:sz w:val="24"/>
          <w:szCs w:val="24"/>
        </w:rPr>
        <w:t>, wprowadzający uzyskanie przez podmiot, który poniósł koszty związane z realizacją nakazów, o których mowa w ww. pkt 8, 8b, 8c, 8d i 9, przysługuj</w:t>
      </w:r>
      <w:r w:rsidR="00F81066">
        <w:rPr>
          <w:rFonts w:ascii="Times New Roman" w:hAnsi="Times New Roman" w:cs="Times New Roman"/>
          <w:sz w:val="24"/>
          <w:szCs w:val="24"/>
        </w:rPr>
        <w:t>ącego</w:t>
      </w:r>
      <w:r w:rsidR="00F64349" w:rsidRPr="00232A24">
        <w:rPr>
          <w:rFonts w:ascii="Times New Roman" w:hAnsi="Times New Roman" w:cs="Times New Roman"/>
          <w:sz w:val="24"/>
          <w:szCs w:val="24"/>
        </w:rPr>
        <w:t xml:space="preserve"> ze środków budżetu państwa zwrot</w:t>
      </w:r>
      <w:r w:rsidR="00F81066">
        <w:rPr>
          <w:rFonts w:ascii="Times New Roman" w:hAnsi="Times New Roman" w:cs="Times New Roman"/>
          <w:sz w:val="24"/>
          <w:szCs w:val="24"/>
        </w:rPr>
        <w:t>u</w:t>
      </w:r>
      <w:r w:rsidR="00F64349" w:rsidRPr="00232A24">
        <w:rPr>
          <w:rFonts w:ascii="Times New Roman" w:hAnsi="Times New Roman" w:cs="Times New Roman"/>
          <w:sz w:val="24"/>
          <w:szCs w:val="24"/>
        </w:rPr>
        <w:t xml:space="preserve"> faktycznie poniesionych kosztów w związku z realizacją tych nakazów.</w:t>
      </w:r>
      <w:r w:rsidR="00881700" w:rsidRPr="00232A24">
        <w:rPr>
          <w:rFonts w:ascii="Times New Roman" w:hAnsi="Times New Roman" w:cs="Times New Roman"/>
          <w:sz w:val="24"/>
          <w:szCs w:val="24"/>
        </w:rPr>
        <w:t xml:space="preserve"> </w:t>
      </w:r>
      <w:r w:rsidR="005F603C" w:rsidRPr="00232A24">
        <w:rPr>
          <w:rFonts w:ascii="Times New Roman" w:hAnsi="Times New Roman" w:cs="Times New Roman"/>
          <w:sz w:val="24"/>
          <w:szCs w:val="24"/>
        </w:rPr>
        <w:t>Taka regulacja je</w:t>
      </w:r>
      <w:r w:rsidR="00881700" w:rsidRPr="00232A24">
        <w:rPr>
          <w:rFonts w:ascii="Times New Roman" w:hAnsi="Times New Roman" w:cs="Times New Roman"/>
          <w:sz w:val="24"/>
          <w:szCs w:val="24"/>
        </w:rPr>
        <w:t>st potrzebn</w:t>
      </w:r>
      <w:r w:rsidR="005F603C" w:rsidRPr="00232A24">
        <w:rPr>
          <w:rFonts w:ascii="Times New Roman" w:hAnsi="Times New Roman" w:cs="Times New Roman"/>
          <w:sz w:val="24"/>
          <w:szCs w:val="24"/>
        </w:rPr>
        <w:t>a</w:t>
      </w:r>
      <w:r w:rsidR="00881700" w:rsidRPr="00232A24">
        <w:rPr>
          <w:rFonts w:ascii="Times New Roman" w:hAnsi="Times New Roman" w:cs="Times New Roman"/>
          <w:sz w:val="24"/>
          <w:szCs w:val="24"/>
        </w:rPr>
        <w:t>, gdyż skorzystanie przez powiatowego lekarza weterynarii z rozszerzonego katalogu nakazów w wielu przypadkach wią</w:t>
      </w:r>
      <w:r w:rsidR="008D35F7" w:rsidRPr="00232A24">
        <w:rPr>
          <w:rFonts w:ascii="Times New Roman" w:hAnsi="Times New Roman" w:cs="Times New Roman"/>
          <w:sz w:val="24"/>
          <w:szCs w:val="24"/>
        </w:rPr>
        <w:t>że</w:t>
      </w:r>
      <w:r w:rsidR="00881700" w:rsidRPr="00232A24">
        <w:rPr>
          <w:rFonts w:ascii="Times New Roman" w:hAnsi="Times New Roman" w:cs="Times New Roman"/>
          <w:sz w:val="24"/>
          <w:szCs w:val="24"/>
        </w:rPr>
        <w:t xml:space="preserve"> się z poniesieniem przez zobowiązane podmioty dużych kosztów finansowych np. związanych z koniecznością zakupu materiałów, urządzeń</w:t>
      </w:r>
      <w:r w:rsidR="00F81066">
        <w:rPr>
          <w:rFonts w:ascii="Times New Roman" w:hAnsi="Times New Roman" w:cs="Times New Roman"/>
          <w:sz w:val="24"/>
          <w:szCs w:val="24"/>
        </w:rPr>
        <w:t>,</w:t>
      </w:r>
      <w:r w:rsidR="00881700" w:rsidRPr="00232A24">
        <w:rPr>
          <w:rFonts w:ascii="Times New Roman" w:hAnsi="Times New Roman" w:cs="Times New Roman"/>
          <w:sz w:val="24"/>
          <w:szCs w:val="24"/>
        </w:rPr>
        <w:t xml:space="preserve"> lub poczynienia innego rodzaju inwestycji. </w:t>
      </w:r>
    </w:p>
    <w:p w14:paraId="0835110A" w14:textId="284048D9" w:rsidR="00881700" w:rsidRPr="00232A24" w:rsidRDefault="004805DC" w:rsidP="00232A24">
      <w:pPr>
        <w:spacing w:line="360" w:lineRule="auto"/>
        <w:ind w:firstLine="709"/>
        <w:jc w:val="both"/>
        <w:rPr>
          <w:rFonts w:ascii="Times New Roman" w:hAnsi="Times New Roman" w:cs="Times New Roman"/>
          <w:sz w:val="24"/>
          <w:szCs w:val="24"/>
        </w:rPr>
      </w:pPr>
      <w:r w:rsidRPr="00232A24">
        <w:rPr>
          <w:rFonts w:ascii="Times New Roman" w:hAnsi="Times New Roman" w:cs="Times New Roman"/>
          <w:sz w:val="24"/>
          <w:szCs w:val="24"/>
        </w:rPr>
        <w:t>Analogiczne</w:t>
      </w:r>
      <w:r w:rsidR="00881700" w:rsidRPr="00232A24">
        <w:rPr>
          <w:rFonts w:ascii="Times New Roman" w:hAnsi="Times New Roman" w:cs="Times New Roman"/>
          <w:sz w:val="24"/>
          <w:szCs w:val="24"/>
        </w:rPr>
        <w:t xml:space="preserve"> zmiany jak w art. 45 ust. 1 proponowane są w art. 46 ust. 3</w:t>
      </w:r>
      <w:r w:rsidR="00A57B38" w:rsidRPr="00232A24">
        <w:rPr>
          <w:rFonts w:ascii="Times New Roman" w:hAnsi="Times New Roman" w:cs="Times New Roman"/>
          <w:sz w:val="24"/>
          <w:szCs w:val="24"/>
        </w:rPr>
        <w:t xml:space="preserve"> </w:t>
      </w:r>
      <w:r w:rsidR="00A57B38" w:rsidRPr="00232A24">
        <w:rPr>
          <w:rFonts w:ascii="Times New Roman" w:hAnsi="Times New Roman" w:cs="Times New Roman"/>
          <w:b/>
          <w:sz w:val="24"/>
          <w:szCs w:val="24"/>
        </w:rPr>
        <w:t>(art.</w:t>
      </w:r>
      <w:r w:rsidR="004C7560" w:rsidRPr="00232A24">
        <w:rPr>
          <w:rFonts w:ascii="Times New Roman" w:hAnsi="Times New Roman" w:cs="Times New Roman"/>
          <w:b/>
          <w:sz w:val="24"/>
          <w:szCs w:val="24"/>
        </w:rPr>
        <w:t> </w:t>
      </w:r>
      <w:r w:rsidR="00A57B38" w:rsidRPr="00232A24">
        <w:rPr>
          <w:rFonts w:ascii="Times New Roman" w:hAnsi="Times New Roman" w:cs="Times New Roman"/>
          <w:b/>
          <w:sz w:val="24"/>
          <w:szCs w:val="24"/>
        </w:rPr>
        <w:t xml:space="preserve">3 pkt 5 </w:t>
      </w:r>
      <w:r w:rsidR="004C7560" w:rsidRPr="00232A24">
        <w:rPr>
          <w:rFonts w:ascii="Times New Roman" w:hAnsi="Times New Roman" w:cs="Times New Roman"/>
          <w:b/>
          <w:sz w:val="24"/>
          <w:szCs w:val="24"/>
        </w:rPr>
        <w:t>ustawy</w:t>
      </w:r>
      <w:r w:rsidR="00A57B38" w:rsidRPr="00232A24">
        <w:rPr>
          <w:rFonts w:ascii="Times New Roman" w:hAnsi="Times New Roman" w:cs="Times New Roman"/>
          <w:b/>
          <w:sz w:val="24"/>
          <w:szCs w:val="24"/>
        </w:rPr>
        <w:t>)</w:t>
      </w:r>
      <w:r w:rsidR="00881700" w:rsidRPr="00232A24">
        <w:rPr>
          <w:rFonts w:ascii="Times New Roman" w:hAnsi="Times New Roman" w:cs="Times New Roman"/>
          <w:sz w:val="24"/>
          <w:szCs w:val="24"/>
        </w:rPr>
        <w:t>.</w:t>
      </w:r>
    </w:p>
    <w:p w14:paraId="5B222B66" w14:textId="66885AEA" w:rsidR="003F4F64" w:rsidRPr="00232A24" w:rsidRDefault="001703F0" w:rsidP="00232A24">
      <w:pPr>
        <w:spacing w:line="360" w:lineRule="auto"/>
        <w:ind w:firstLine="708"/>
        <w:jc w:val="both"/>
        <w:rPr>
          <w:rFonts w:ascii="Times New Roman" w:hAnsi="Times New Roman" w:cs="Times New Roman"/>
          <w:sz w:val="24"/>
          <w:szCs w:val="24"/>
        </w:rPr>
      </w:pPr>
      <w:r w:rsidRPr="00232A24">
        <w:rPr>
          <w:rFonts w:ascii="Times New Roman" w:hAnsi="Times New Roman" w:cs="Times New Roman"/>
          <w:sz w:val="24"/>
          <w:szCs w:val="24"/>
        </w:rPr>
        <w:t xml:space="preserve">W celu skutecznego egzekwowania przez posiadaczy zwierząt przestrzegania </w:t>
      </w:r>
      <w:r w:rsidR="00C54EE2" w:rsidRPr="00232A24">
        <w:rPr>
          <w:rFonts w:ascii="Times New Roman" w:hAnsi="Times New Roman" w:cs="Times New Roman"/>
          <w:sz w:val="24"/>
          <w:szCs w:val="24"/>
        </w:rPr>
        <w:t xml:space="preserve">nakazów i zakazów związanych ze zwalczaniem chorób zakaźnych zwierząt wydanych przez powiatowego lekarza weterynarii, których zastosowanie w konsekwencji przyczynia się do </w:t>
      </w:r>
      <w:r w:rsidR="00C54EE2" w:rsidRPr="00232A24">
        <w:rPr>
          <w:rFonts w:ascii="Times New Roman" w:hAnsi="Times New Roman" w:cs="Times New Roman"/>
          <w:sz w:val="24"/>
          <w:szCs w:val="24"/>
        </w:rPr>
        <w:lastRenderedPageBreak/>
        <w:t>poprawy warunków bioasekuracyjn</w:t>
      </w:r>
      <w:r w:rsidR="00AA0D79">
        <w:rPr>
          <w:rFonts w:ascii="Times New Roman" w:hAnsi="Times New Roman" w:cs="Times New Roman"/>
          <w:sz w:val="24"/>
          <w:szCs w:val="24"/>
        </w:rPr>
        <w:t>y</w:t>
      </w:r>
      <w:r w:rsidR="00C54EE2" w:rsidRPr="00232A24">
        <w:rPr>
          <w:rFonts w:ascii="Times New Roman" w:hAnsi="Times New Roman" w:cs="Times New Roman"/>
          <w:sz w:val="24"/>
          <w:szCs w:val="24"/>
        </w:rPr>
        <w:t xml:space="preserve">ch w gospodarstwie zapobiegających dalszemu szerzeniu się choroby czy jej wystąpieniu, </w:t>
      </w:r>
      <w:r w:rsidR="00CD32C7" w:rsidRPr="00232A24">
        <w:rPr>
          <w:rFonts w:ascii="Times New Roman" w:hAnsi="Times New Roman" w:cs="Times New Roman"/>
          <w:b/>
          <w:sz w:val="24"/>
          <w:szCs w:val="24"/>
        </w:rPr>
        <w:t>w art.</w:t>
      </w:r>
      <w:r w:rsidR="00467367" w:rsidRPr="00232A24">
        <w:rPr>
          <w:rFonts w:ascii="Times New Roman" w:hAnsi="Times New Roman" w:cs="Times New Roman"/>
          <w:b/>
          <w:sz w:val="24"/>
          <w:szCs w:val="24"/>
        </w:rPr>
        <w:t> </w:t>
      </w:r>
      <w:r w:rsidR="00CD32C7" w:rsidRPr="00232A24">
        <w:rPr>
          <w:rFonts w:ascii="Times New Roman" w:hAnsi="Times New Roman" w:cs="Times New Roman"/>
          <w:b/>
          <w:sz w:val="24"/>
          <w:szCs w:val="24"/>
        </w:rPr>
        <w:t xml:space="preserve">3 pkt 6 </w:t>
      </w:r>
      <w:r w:rsidR="009A07CD" w:rsidRPr="00232A24">
        <w:rPr>
          <w:rFonts w:ascii="Times New Roman" w:hAnsi="Times New Roman" w:cs="Times New Roman"/>
          <w:b/>
          <w:sz w:val="24"/>
          <w:szCs w:val="24"/>
        </w:rPr>
        <w:t>ustawy</w:t>
      </w:r>
      <w:r w:rsidR="00CD32C7" w:rsidRPr="00232A24">
        <w:rPr>
          <w:rFonts w:ascii="Times New Roman" w:hAnsi="Times New Roman" w:cs="Times New Roman"/>
          <w:sz w:val="24"/>
          <w:szCs w:val="24"/>
        </w:rPr>
        <w:t xml:space="preserve"> </w:t>
      </w:r>
      <w:r w:rsidR="00C54EE2" w:rsidRPr="00232A24">
        <w:rPr>
          <w:rFonts w:ascii="Times New Roman" w:hAnsi="Times New Roman" w:cs="Times New Roman"/>
          <w:sz w:val="24"/>
          <w:szCs w:val="24"/>
        </w:rPr>
        <w:t xml:space="preserve">wprowadza </w:t>
      </w:r>
      <w:r w:rsidR="00293F94" w:rsidRPr="00232A24">
        <w:rPr>
          <w:rFonts w:ascii="Times New Roman" w:hAnsi="Times New Roman" w:cs="Times New Roman"/>
          <w:sz w:val="24"/>
          <w:szCs w:val="24"/>
        </w:rPr>
        <w:t xml:space="preserve">się, </w:t>
      </w:r>
      <w:r w:rsidR="00C54EE2" w:rsidRPr="00232A24">
        <w:rPr>
          <w:rFonts w:ascii="Times New Roman" w:hAnsi="Times New Roman" w:cs="Times New Roman"/>
          <w:sz w:val="24"/>
          <w:szCs w:val="24"/>
        </w:rPr>
        <w:t>w art. 48</w:t>
      </w:r>
      <w:r w:rsidR="00CE5ACA" w:rsidRPr="00232A24">
        <w:rPr>
          <w:rFonts w:ascii="Times New Roman" w:hAnsi="Times New Roman" w:cs="Times New Roman"/>
          <w:sz w:val="24"/>
          <w:szCs w:val="24"/>
        </w:rPr>
        <w:t>b</w:t>
      </w:r>
      <w:r w:rsidR="00C54EE2" w:rsidRPr="00232A24">
        <w:rPr>
          <w:rFonts w:ascii="Times New Roman" w:hAnsi="Times New Roman" w:cs="Times New Roman"/>
          <w:sz w:val="24"/>
          <w:szCs w:val="24"/>
        </w:rPr>
        <w:t xml:space="preserve"> </w:t>
      </w:r>
      <w:r w:rsidR="00293F94" w:rsidRPr="00232A24">
        <w:rPr>
          <w:rFonts w:ascii="Times New Roman" w:hAnsi="Times New Roman" w:cs="Times New Roman"/>
          <w:sz w:val="24"/>
          <w:szCs w:val="24"/>
        </w:rPr>
        <w:t xml:space="preserve">ustawy </w:t>
      </w:r>
      <w:r w:rsidR="00EC3981">
        <w:rPr>
          <w:rFonts w:ascii="Times New Roman" w:hAnsi="Times New Roman" w:cs="Times New Roman"/>
          <w:sz w:val="24"/>
          <w:szCs w:val="24"/>
        </w:rPr>
        <w:t>z </w:t>
      </w:r>
      <w:r w:rsidR="00AA0D79">
        <w:rPr>
          <w:rFonts w:ascii="Times New Roman" w:hAnsi="Times New Roman" w:cs="Times New Roman"/>
          <w:sz w:val="24"/>
          <w:szCs w:val="24"/>
        </w:rPr>
        <w:t>dnia 11 marca 200</w:t>
      </w:r>
      <w:r w:rsidR="000C4063" w:rsidRPr="00232A24">
        <w:rPr>
          <w:rFonts w:ascii="Times New Roman" w:hAnsi="Times New Roman" w:cs="Times New Roman"/>
          <w:sz w:val="24"/>
          <w:szCs w:val="24"/>
        </w:rPr>
        <w:t>4 </w:t>
      </w:r>
      <w:r w:rsidR="0038523F" w:rsidRPr="00232A24">
        <w:rPr>
          <w:rFonts w:ascii="Times New Roman" w:hAnsi="Times New Roman" w:cs="Times New Roman"/>
          <w:sz w:val="24"/>
          <w:szCs w:val="24"/>
        </w:rPr>
        <w:t xml:space="preserve">r. o ochronie zdrowia zwierząt oraz zwalczaniu chorób zakaźnych zwierząt </w:t>
      </w:r>
      <w:r w:rsidR="00C54EE2" w:rsidRPr="00232A24">
        <w:rPr>
          <w:rFonts w:ascii="Times New Roman" w:hAnsi="Times New Roman" w:cs="Times New Roman"/>
          <w:sz w:val="24"/>
          <w:szCs w:val="24"/>
        </w:rPr>
        <w:t>regulacje</w:t>
      </w:r>
      <w:r w:rsidR="0006560D">
        <w:rPr>
          <w:rFonts w:ascii="Times New Roman" w:hAnsi="Times New Roman" w:cs="Times New Roman"/>
          <w:sz w:val="24"/>
          <w:szCs w:val="24"/>
        </w:rPr>
        <w:t>,</w:t>
      </w:r>
      <w:r w:rsidR="00C54EE2" w:rsidRPr="00232A24">
        <w:rPr>
          <w:rFonts w:ascii="Times New Roman" w:hAnsi="Times New Roman" w:cs="Times New Roman"/>
          <w:sz w:val="24"/>
          <w:szCs w:val="24"/>
        </w:rPr>
        <w:t xml:space="preserve"> zgodnie z którymi organ </w:t>
      </w:r>
      <w:r w:rsidR="00CE5ACA" w:rsidRPr="00232A24">
        <w:rPr>
          <w:rFonts w:ascii="Times New Roman" w:hAnsi="Times New Roman" w:cs="Times New Roman"/>
          <w:sz w:val="24"/>
          <w:szCs w:val="24"/>
        </w:rPr>
        <w:t xml:space="preserve">IW </w:t>
      </w:r>
      <w:r w:rsidR="00C54EE2" w:rsidRPr="00232A24">
        <w:rPr>
          <w:rFonts w:ascii="Times New Roman" w:hAnsi="Times New Roman" w:cs="Times New Roman"/>
          <w:sz w:val="24"/>
          <w:szCs w:val="24"/>
        </w:rPr>
        <w:t>otrzymał narzędzie w postaci wydania decyzji</w:t>
      </w:r>
      <w:r w:rsidR="00CE5ACA" w:rsidRPr="00232A24">
        <w:rPr>
          <w:rFonts w:ascii="Times New Roman" w:hAnsi="Times New Roman" w:cs="Times New Roman"/>
          <w:sz w:val="24"/>
          <w:szCs w:val="24"/>
        </w:rPr>
        <w:t xml:space="preserve"> administracyjnej. </w:t>
      </w:r>
      <w:r w:rsidR="00747C7B" w:rsidRPr="00232A24">
        <w:rPr>
          <w:rFonts w:ascii="Times New Roman" w:hAnsi="Times New Roman" w:cs="Times New Roman"/>
          <w:sz w:val="24"/>
          <w:szCs w:val="24"/>
        </w:rPr>
        <w:t>W drodze tej d</w:t>
      </w:r>
      <w:r w:rsidR="00CE5ACA" w:rsidRPr="00232A24">
        <w:rPr>
          <w:rFonts w:ascii="Times New Roman" w:hAnsi="Times New Roman" w:cs="Times New Roman"/>
          <w:sz w:val="24"/>
          <w:szCs w:val="24"/>
        </w:rPr>
        <w:t>ecyzj</w:t>
      </w:r>
      <w:r w:rsidR="00747C7B" w:rsidRPr="00232A24">
        <w:rPr>
          <w:rFonts w:ascii="Times New Roman" w:hAnsi="Times New Roman" w:cs="Times New Roman"/>
          <w:sz w:val="24"/>
          <w:szCs w:val="24"/>
        </w:rPr>
        <w:t>i organ ten</w:t>
      </w:r>
      <w:r w:rsidR="00CE5ACA" w:rsidRPr="00232A24">
        <w:rPr>
          <w:rFonts w:ascii="Times New Roman" w:hAnsi="Times New Roman" w:cs="Times New Roman"/>
          <w:sz w:val="24"/>
          <w:szCs w:val="24"/>
        </w:rPr>
        <w:t xml:space="preserve"> </w:t>
      </w:r>
      <w:r w:rsidR="00393BC8" w:rsidRPr="00232A24">
        <w:rPr>
          <w:rFonts w:ascii="Times New Roman" w:hAnsi="Times New Roman" w:cs="Times New Roman"/>
          <w:sz w:val="24"/>
          <w:szCs w:val="24"/>
        </w:rPr>
        <w:t>naka</w:t>
      </w:r>
      <w:r w:rsidR="00747C7B" w:rsidRPr="00232A24">
        <w:rPr>
          <w:rFonts w:ascii="Times New Roman" w:hAnsi="Times New Roman" w:cs="Times New Roman"/>
          <w:sz w:val="24"/>
          <w:szCs w:val="24"/>
        </w:rPr>
        <w:t>że</w:t>
      </w:r>
      <w:r w:rsidR="00393BC8" w:rsidRPr="00232A24">
        <w:rPr>
          <w:rFonts w:ascii="Times New Roman" w:hAnsi="Times New Roman" w:cs="Times New Roman"/>
          <w:sz w:val="24"/>
          <w:szCs w:val="24"/>
        </w:rPr>
        <w:t xml:space="preserve"> usunięcie stwierdzonych uchybień w określonym terminie albo zaka</w:t>
      </w:r>
      <w:r w:rsidR="00747C7B" w:rsidRPr="00232A24">
        <w:rPr>
          <w:rFonts w:ascii="Times New Roman" w:hAnsi="Times New Roman" w:cs="Times New Roman"/>
          <w:sz w:val="24"/>
          <w:szCs w:val="24"/>
        </w:rPr>
        <w:t>że</w:t>
      </w:r>
      <w:r w:rsidR="00393BC8" w:rsidRPr="00232A24">
        <w:rPr>
          <w:rFonts w:ascii="Times New Roman" w:hAnsi="Times New Roman" w:cs="Times New Roman"/>
          <w:sz w:val="24"/>
          <w:szCs w:val="24"/>
        </w:rPr>
        <w:t xml:space="preserve"> utrzymywania zwierząt określonych gatunków </w:t>
      </w:r>
      <w:r w:rsidR="00747C7B" w:rsidRPr="00232A24">
        <w:rPr>
          <w:rFonts w:ascii="Times New Roman" w:hAnsi="Times New Roman" w:cs="Times New Roman"/>
          <w:sz w:val="24"/>
          <w:szCs w:val="24"/>
        </w:rPr>
        <w:t>i</w:t>
      </w:r>
      <w:r w:rsidR="00EC3981">
        <w:rPr>
          <w:rFonts w:ascii="Times New Roman" w:hAnsi="Times New Roman" w:cs="Times New Roman"/>
          <w:sz w:val="24"/>
          <w:szCs w:val="24"/>
        </w:rPr>
        <w:t> </w:t>
      </w:r>
      <w:r w:rsidR="00393BC8" w:rsidRPr="00232A24">
        <w:rPr>
          <w:rFonts w:ascii="Times New Roman" w:hAnsi="Times New Roman" w:cs="Times New Roman"/>
          <w:sz w:val="24"/>
          <w:szCs w:val="24"/>
        </w:rPr>
        <w:t>naka</w:t>
      </w:r>
      <w:r w:rsidR="00747C7B" w:rsidRPr="00232A24">
        <w:rPr>
          <w:rFonts w:ascii="Times New Roman" w:hAnsi="Times New Roman" w:cs="Times New Roman"/>
          <w:sz w:val="24"/>
          <w:szCs w:val="24"/>
        </w:rPr>
        <w:t>że</w:t>
      </w:r>
      <w:r w:rsidR="00393BC8" w:rsidRPr="00232A24">
        <w:rPr>
          <w:rFonts w:ascii="Times New Roman" w:hAnsi="Times New Roman" w:cs="Times New Roman"/>
          <w:sz w:val="24"/>
          <w:szCs w:val="24"/>
        </w:rPr>
        <w:t xml:space="preserve"> ubój lub zabicie zwierząt tych gatunków. </w:t>
      </w:r>
    </w:p>
    <w:p w14:paraId="66DC3472" w14:textId="1E3E1D98" w:rsidR="00881700" w:rsidRPr="00232A24" w:rsidRDefault="008B2E6F" w:rsidP="006150F0">
      <w:pPr>
        <w:spacing w:line="360" w:lineRule="auto"/>
        <w:ind w:firstLine="708"/>
        <w:jc w:val="both"/>
        <w:rPr>
          <w:rFonts w:ascii="Times New Roman" w:hAnsi="Times New Roman" w:cs="Times New Roman"/>
          <w:sz w:val="24"/>
          <w:szCs w:val="24"/>
        </w:rPr>
      </w:pPr>
      <w:r w:rsidRPr="00232A24">
        <w:rPr>
          <w:rFonts w:ascii="Times New Roman" w:hAnsi="Times New Roman" w:cs="Times New Roman"/>
          <w:sz w:val="24"/>
          <w:szCs w:val="24"/>
        </w:rPr>
        <w:t>W art. 57 ustawy z dnia</w:t>
      </w:r>
      <w:r w:rsidR="00AA0D79">
        <w:rPr>
          <w:rFonts w:ascii="Times New Roman" w:hAnsi="Times New Roman" w:cs="Times New Roman"/>
          <w:sz w:val="24"/>
          <w:szCs w:val="24"/>
        </w:rPr>
        <w:t xml:space="preserve"> 11 marca 200</w:t>
      </w:r>
      <w:r w:rsidRPr="00232A24">
        <w:rPr>
          <w:rFonts w:ascii="Times New Roman" w:hAnsi="Times New Roman" w:cs="Times New Roman"/>
          <w:sz w:val="24"/>
          <w:szCs w:val="24"/>
        </w:rPr>
        <w:t xml:space="preserve">4 r. o ochronie zdrowia zwierząt oraz zwalczaniu chorób zakaźnych zwierząt zostanie wprowadzona zmiana dotycząca procedury wprowadzania </w:t>
      </w:r>
      <w:r w:rsidR="00881700" w:rsidRPr="00232A24">
        <w:rPr>
          <w:rFonts w:ascii="Times New Roman" w:hAnsi="Times New Roman" w:cs="Times New Roman"/>
          <w:sz w:val="24"/>
          <w:szCs w:val="24"/>
        </w:rPr>
        <w:t>programów zwalczania chorób zakaźnych zwierząt współfinansowanych ze środków Unii Europejskiej</w:t>
      </w:r>
      <w:r w:rsidR="00FE43CC" w:rsidRPr="00232A24">
        <w:rPr>
          <w:rFonts w:ascii="Times New Roman" w:hAnsi="Times New Roman" w:cs="Times New Roman"/>
          <w:sz w:val="24"/>
          <w:szCs w:val="24"/>
        </w:rPr>
        <w:t xml:space="preserve"> </w:t>
      </w:r>
      <w:r w:rsidR="00FE43CC" w:rsidRPr="00232A24">
        <w:rPr>
          <w:rFonts w:ascii="Times New Roman" w:hAnsi="Times New Roman" w:cs="Times New Roman"/>
          <w:b/>
          <w:sz w:val="24"/>
          <w:szCs w:val="24"/>
        </w:rPr>
        <w:t xml:space="preserve">(art. 3 pkt 7 </w:t>
      </w:r>
      <w:r w:rsidR="00733091" w:rsidRPr="00232A24">
        <w:rPr>
          <w:rFonts w:ascii="Times New Roman" w:hAnsi="Times New Roman" w:cs="Times New Roman"/>
          <w:b/>
          <w:sz w:val="24"/>
          <w:szCs w:val="24"/>
        </w:rPr>
        <w:t>ustawy</w:t>
      </w:r>
      <w:r w:rsidR="00FE43CC" w:rsidRPr="00232A24">
        <w:rPr>
          <w:rFonts w:ascii="Times New Roman" w:hAnsi="Times New Roman" w:cs="Times New Roman"/>
          <w:b/>
          <w:sz w:val="24"/>
          <w:szCs w:val="24"/>
        </w:rPr>
        <w:t>)</w:t>
      </w:r>
      <w:r w:rsidRPr="00232A24">
        <w:rPr>
          <w:rFonts w:ascii="Times New Roman" w:hAnsi="Times New Roman" w:cs="Times New Roman"/>
          <w:sz w:val="24"/>
          <w:szCs w:val="24"/>
        </w:rPr>
        <w:t>.</w:t>
      </w:r>
      <w:r w:rsidR="00881700" w:rsidRPr="00232A24">
        <w:rPr>
          <w:rFonts w:ascii="Times New Roman" w:hAnsi="Times New Roman" w:cs="Times New Roman"/>
          <w:sz w:val="24"/>
          <w:szCs w:val="24"/>
        </w:rPr>
        <w:t xml:space="preserve"> </w:t>
      </w:r>
      <w:r w:rsidRPr="00232A24">
        <w:rPr>
          <w:rFonts w:ascii="Times New Roman" w:hAnsi="Times New Roman" w:cs="Times New Roman"/>
          <w:sz w:val="24"/>
          <w:szCs w:val="24"/>
        </w:rPr>
        <w:t>O</w:t>
      </w:r>
      <w:r w:rsidR="00881700" w:rsidRPr="00232A24">
        <w:rPr>
          <w:rFonts w:ascii="Times New Roman" w:hAnsi="Times New Roman" w:cs="Times New Roman"/>
          <w:sz w:val="24"/>
          <w:szCs w:val="24"/>
        </w:rPr>
        <w:t>bowiązujące w Polsce przepisy prawne umożliwiają wprowadzenie danego programu zwalczania, w drodze rozporządzenia ministra właściwego do spraw rolnictwa, dopiero po jego ostatecznym zatwierdzeniu w formie decyzji przez Komisję Europejską.</w:t>
      </w:r>
      <w:r w:rsidRPr="00232A24">
        <w:rPr>
          <w:rFonts w:ascii="Times New Roman" w:hAnsi="Times New Roman" w:cs="Times New Roman"/>
          <w:sz w:val="24"/>
          <w:szCs w:val="24"/>
        </w:rPr>
        <w:t xml:space="preserve"> Z</w:t>
      </w:r>
      <w:r w:rsidR="00881700" w:rsidRPr="00232A24">
        <w:rPr>
          <w:rFonts w:ascii="Times New Roman" w:hAnsi="Times New Roman" w:cs="Times New Roman"/>
          <w:sz w:val="24"/>
          <w:szCs w:val="24"/>
        </w:rPr>
        <w:t>godnie z art. 13 ust. 2 rozporządzenia 652/2014, Komisja Europejska przekazuje państwom członkowskim co roku, do dnia 30 listopada</w:t>
      </w:r>
      <w:r w:rsidR="00AA0D79">
        <w:rPr>
          <w:rFonts w:ascii="Times New Roman" w:hAnsi="Times New Roman" w:cs="Times New Roman"/>
          <w:sz w:val="24"/>
          <w:szCs w:val="24"/>
        </w:rPr>
        <w:t>,</w:t>
      </w:r>
      <w:r w:rsidR="00881700" w:rsidRPr="00232A24">
        <w:rPr>
          <w:rFonts w:ascii="Times New Roman" w:hAnsi="Times New Roman" w:cs="Times New Roman"/>
          <w:sz w:val="24"/>
          <w:szCs w:val="24"/>
        </w:rPr>
        <w:t xml:space="preserve"> wykaz programów krajowych, które zostały zatwierdzone pod względem technicznym i zostały zaproponowane do współfinansowania. Termin na ostateczne zatwierdzenie przez Komisj</w:t>
      </w:r>
      <w:r w:rsidR="00DF046D">
        <w:rPr>
          <w:rFonts w:ascii="Times New Roman" w:hAnsi="Times New Roman" w:cs="Times New Roman"/>
          <w:sz w:val="24"/>
          <w:szCs w:val="24"/>
        </w:rPr>
        <w:t>ę</w:t>
      </w:r>
      <w:r w:rsidR="00881700" w:rsidRPr="00232A24">
        <w:rPr>
          <w:rFonts w:ascii="Times New Roman" w:hAnsi="Times New Roman" w:cs="Times New Roman"/>
          <w:sz w:val="24"/>
          <w:szCs w:val="24"/>
        </w:rPr>
        <w:t xml:space="preserve"> Europejską programów krajowych i wysokość środków finansowych na ich realizację upływa dnia 31 stycznia każdego roku (decyzja KE o udzieleniu dotacji w odniesieniu do środków wdrożonych i kosztów poniesionych od dnia 1 stycznia do dnia 31 grudnia danego roku). </w:t>
      </w:r>
      <w:r w:rsidRPr="00232A24">
        <w:rPr>
          <w:rFonts w:ascii="Times New Roman" w:hAnsi="Times New Roman" w:cs="Times New Roman"/>
          <w:sz w:val="24"/>
          <w:szCs w:val="24"/>
        </w:rPr>
        <w:t>W</w:t>
      </w:r>
      <w:r w:rsidR="00881700" w:rsidRPr="00232A24">
        <w:rPr>
          <w:rFonts w:ascii="Times New Roman" w:hAnsi="Times New Roman" w:cs="Times New Roman"/>
          <w:sz w:val="24"/>
          <w:szCs w:val="24"/>
        </w:rPr>
        <w:t>ykaz programów zatwierdzonych pod względem technicznym jest równoważny ze zgodą Komisji na ich wprowadzenie przez państwo członkowskie z dniem 1 stycznia danego roku.</w:t>
      </w:r>
      <w:r w:rsidRPr="00232A24">
        <w:rPr>
          <w:rFonts w:ascii="Times New Roman" w:hAnsi="Times New Roman" w:cs="Times New Roman"/>
          <w:sz w:val="24"/>
          <w:szCs w:val="24"/>
        </w:rPr>
        <w:t xml:space="preserve"> </w:t>
      </w:r>
      <w:r w:rsidR="00AA0D79">
        <w:rPr>
          <w:rFonts w:ascii="Times New Roman" w:hAnsi="Times New Roman" w:cs="Times New Roman"/>
          <w:sz w:val="24"/>
          <w:szCs w:val="24"/>
        </w:rPr>
        <w:t>Ponadto</w:t>
      </w:r>
      <w:r w:rsidR="00881700" w:rsidRPr="00232A24">
        <w:rPr>
          <w:rFonts w:ascii="Times New Roman" w:hAnsi="Times New Roman" w:cs="Times New Roman"/>
          <w:sz w:val="24"/>
          <w:szCs w:val="24"/>
        </w:rPr>
        <w:t xml:space="preserve"> oczekiwanie </w:t>
      </w:r>
      <w:r w:rsidRPr="00232A24">
        <w:rPr>
          <w:rFonts w:ascii="Times New Roman" w:hAnsi="Times New Roman" w:cs="Times New Roman"/>
          <w:sz w:val="24"/>
          <w:szCs w:val="24"/>
        </w:rPr>
        <w:t xml:space="preserve">z końcowymi pracami nad rozporządzeniem </w:t>
      </w:r>
      <w:r w:rsidR="00AC2C22" w:rsidRPr="00232A24">
        <w:rPr>
          <w:rFonts w:ascii="Times New Roman" w:hAnsi="Times New Roman" w:cs="Times New Roman"/>
          <w:sz w:val="24"/>
          <w:szCs w:val="24"/>
        </w:rPr>
        <w:t xml:space="preserve">ministra </w:t>
      </w:r>
      <w:r w:rsidRPr="00232A24">
        <w:rPr>
          <w:rFonts w:ascii="Times New Roman" w:hAnsi="Times New Roman" w:cs="Times New Roman"/>
          <w:sz w:val="24"/>
          <w:szCs w:val="24"/>
        </w:rPr>
        <w:t xml:space="preserve">wprowadzającym program na terytorium Rzeczypospolitej Polskiej </w:t>
      </w:r>
      <w:r w:rsidR="00881700" w:rsidRPr="00232A24">
        <w:rPr>
          <w:rFonts w:ascii="Times New Roman" w:hAnsi="Times New Roman" w:cs="Times New Roman"/>
          <w:sz w:val="24"/>
          <w:szCs w:val="24"/>
        </w:rPr>
        <w:t>do ukazani</w:t>
      </w:r>
      <w:r w:rsidRPr="00232A24">
        <w:rPr>
          <w:rFonts w:ascii="Times New Roman" w:hAnsi="Times New Roman" w:cs="Times New Roman"/>
          <w:sz w:val="24"/>
          <w:szCs w:val="24"/>
        </w:rPr>
        <w:t>a</w:t>
      </w:r>
      <w:r w:rsidR="00881700" w:rsidRPr="00232A24">
        <w:rPr>
          <w:rFonts w:ascii="Times New Roman" w:hAnsi="Times New Roman" w:cs="Times New Roman"/>
          <w:sz w:val="24"/>
          <w:szCs w:val="24"/>
        </w:rPr>
        <w:t xml:space="preserve"> się decyzji </w:t>
      </w:r>
      <w:r w:rsidRPr="00232A24">
        <w:rPr>
          <w:rFonts w:ascii="Times New Roman" w:hAnsi="Times New Roman" w:cs="Times New Roman"/>
          <w:sz w:val="24"/>
          <w:szCs w:val="24"/>
        </w:rPr>
        <w:t xml:space="preserve">Komisji Europejskiej </w:t>
      </w:r>
      <w:r w:rsidR="00881700" w:rsidRPr="00232A24">
        <w:rPr>
          <w:rFonts w:ascii="Times New Roman" w:hAnsi="Times New Roman" w:cs="Times New Roman"/>
          <w:sz w:val="24"/>
          <w:szCs w:val="24"/>
        </w:rPr>
        <w:t>o udzieleniu dotacji</w:t>
      </w:r>
      <w:r w:rsidRPr="00232A24">
        <w:rPr>
          <w:rFonts w:ascii="Times New Roman" w:hAnsi="Times New Roman" w:cs="Times New Roman"/>
          <w:sz w:val="24"/>
          <w:szCs w:val="24"/>
        </w:rPr>
        <w:t xml:space="preserve"> </w:t>
      </w:r>
      <w:r w:rsidR="008C2707" w:rsidRPr="00232A24">
        <w:rPr>
          <w:rFonts w:ascii="Times New Roman" w:hAnsi="Times New Roman" w:cs="Times New Roman"/>
          <w:sz w:val="24"/>
          <w:szCs w:val="24"/>
        </w:rPr>
        <w:t>(</w:t>
      </w:r>
      <w:r w:rsidRPr="00232A24">
        <w:rPr>
          <w:rFonts w:ascii="Times New Roman" w:hAnsi="Times New Roman" w:cs="Times New Roman"/>
          <w:sz w:val="24"/>
          <w:szCs w:val="24"/>
        </w:rPr>
        <w:t>co następuje zazwyczaj około 31 stycznia roku realizacji programu</w:t>
      </w:r>
      <w:r w:rsidR="008C2707" w:rsidRPr="00232A24">
        <w:rPr>
          <w:rFonts w:ascii="Times New Roman" w:hAnsi="Times New Roman" w:cs="Times New Roman"/>
          <w:sz w:val="24"/>
          <w:szCs w:val="24"/>
        </w:rPr>
        <w:t>)</w:t>
      </w:r>
      <w:r w:rsidR="00AC2C22" w:rsidRPr="00232A24">
        <w:rPr>
          <w:rFonts w:ascii="Times New Roman" w:hAnsi="Times New Roman" w:cs="Times New Roman"/>
          <w:sz w:val="24"/>
          <w:szCs w:val="24"/>
        </w:rPr>
        <w:t xml:space="preserve"> jest niezgodne z wynikającym z przepisów </w:t>
      </w:r>
      <w:r w:rsidR="008C2707" w:rsidRPr="00232A24">
        <w:rPr>
          <w:rFonts w:ascii="Times New Roman" w:hAnsi="Times New Roman" w:cs="Times New Roman"/>
          <w:sz w:val="24"/>
          <w:szCs w:val="24"/>
        </w:rPr>
        <w:t xml:space="preserve">prawa </w:t>
      </w:r>
      <w:r w:rsidR="00AC2C22" w:rsidRPr="00232A24">
        <w:rPr>
          <w:rFonts w:ascii="Times New Roman" w:hAnsi="Times New Roman" w:cs="Times New Roman"/>
          <w:sz w:val="24"/>
          <w:szCs w:val="24"/>
        </w:rPr>
        <w:t>Unii Europejskiej obowiązkiem wdrażania programu od początku roku kalendarzowego</w:t>
      </w:r>
      <w:r w:rsidR="00881700" w:rsidRPr="00232A24">
        <w:rPr>
          <w:rFonts w:ascii="Times New Roman" w:hAnsi="Times New Roman" w:cs="Times New Roman"/>
          <w:sz w:val="24"/>
          <w:szCs w:val="24"/>
        </w:rPr>
        <w:t>.</w:t>
      </w:r>
    </w:p>
    <w:p w14:paraId="188EF89C" w14:textId="33CB1B32" w:rsidR="00FE43CC" w:rsidRPr="00232A24" w:rsidRDefault="006150F0" w:rsidP="00881700">
      <w:pPr>
        <w:spacing w:line="360" w:lineRule="auto"/>
        <w:ind w:firstLine="708"/>
        <w:jc w:val="both"/>
        <w:rPr>
          <w:rFonts w:ascii="Times New Roman" w:hAnsi="Times New Roman" w:cs="Times New Roman"/>
          <w:sz w:val="24"/>
          <w:szCs w:val="24"/>
        </w:rPr>
      </w:pPr>
      <w:r w:rsidRPr="00232A24">
        <w:rPr>
          <w:rFonts w:ascii="Times New Roman" w:hAnsi="Times New Roman" w:cs="Times New Roman"/>
          <w:sz w:val="24"/>
          <w:szCs w:val="24"/>
        </w:rPr>
        <w:t xml:space="preserve">W art. 57g ust. 2 i 3 </w:t>
      </w:r>
      <w:r w:rsidR="00957CBF" w:rsidRPr="00232A24">
        <w:rPr>
          <w:rFonts w:ascii="Times New Roman" w:hAnsi="Times New Roman" w:cs="Times New Roman"/>
          <w:sz w:val="24"/>
          <w:szCs w:val="24"/>
        </w:rPr>
        <w:t xml:space="preserve">ustawy </w:t>
      </w:r>
      <w:r w:rsidR="00AA0D79">
        <w:rPr>
          <w:rFonts w:ascii="Times New Roman" w:hAnsi="Times New Roman" w:cs="Times New Roman"/>
          <w:sz w:val="24"/>
          <w:szCs w:val="24"/>
        </w:rPr>
        <w:t>z dnia 11 marca 200</w:t>
      </w:r>
      <w:r w:rsidR="007E257E" w:rsidRPr="00232A24">
        <w:rPr>
          <w:rFonts w:ascii="Times New Roman" w:hAnsi="Times New Roman" w:cs="Times New Roman"/>
          <w:sz w:val="24"/>
          <w:szCs w:val="24"/>
        </w:rPr>
        <w:t xml:space="preserve">4 r. </w:t>
      </w:r>
      <w:r w:rsidRPr="00232A24">
        <w:rPr>
          <w:rFonts w:ascii="Times New Roman" w:hAnsi="Times New Roman" w:cs="Times New Roman"/>
          <w:sz w:val="24"/>
          <w:szCs w:val="24"/>
        </w:rPr>
        <w:t xml:space="preserve">o ochronie zdrowia zwierząt oraz zwalczaniu chorób zakaźnych zwierząt </w:t>
      </w:r>
      <w:r w:rsidR="00752437" w:rsidRPr="00232A24">
        <w:rPr>
          <w:rFonts w:ascii="Times New Roman" w:hAnsi="Times New Roman" w:cs="Times New Roman"/>
          <w:b/>
          <w:sz w:val="24"/>
          <w:szCs w:val="24"/>
        </w:rPr>
        <w:t xml:space="preserve">(art. 3 pkt 8 </w:t>
      </w:r>
      <w:r w:rsidR="00733091" w:rsidRPr="00232A24">
        <w:rPr>
          <w:rFonts w:ascii="Times New Roman" w:hAnsi="Times New Roman" w:cs="Times New Roman"/>
          <w:b/>
          <w:sz w:val="24"/>
          <w:szCs w:val="24"/>
        </w:rPr>
        <w:t>ustawy</w:t>
      </w:r>
      <w:r w:rsidR="00752437" w:rsidRPr="00232A24">
        <w:rPr>
          <w:rFonts w:ascii="Times New Roman" w:hAnsi="Times New Roman" w:cs="Times New Roman"/>
          <w:b/>
          <w:sz w:val="24"/>
          <w:szCs w:val="24"/>
        </w:rPr>
        <w:t>)</w:t>
      </w:r>
      <w:r w:rsidR="0006560D">
        <w:rPr>
          <w:rFonts w:ascii="Times New Roman" w:hAnsi="Times New Roman" w:cs="Times New Roman"/>
          <w:b/>
          <w:sz w:val="24"/>
          <w:szCs w:val="24"/>
        </w:rPr>
        <w:t xml:space="preserve"> </w:t>
      </w:r>
      <w:r w:rsidRPr="00232A24">
        <w:rPr>
          <w:rFonts w:ascii="Times New Roman" w:hAnsi="Times New Roman" w:cs="Times New Roman"/>
          <w:sz w:val="24"/>
          <w:szCs w:val="24"/>
        </w:rPr>
        <w:t>zmieniono zasady obliczania wysokości rekompensaty, przez określenie, że liczbę zwierząt z gatunków wrażliwych, za które on</w:t>
      </w:r>
      <w:r w:rsidR="00836612" w:rsidRPr="00232A24">
        <w:rPr>
          <w:rFonts w:ascii="Times New Roman" w:hAnsi="Times New Roman" w:cs="Times New Roman"/>
          <w:sz w:val="24"/>
          <w:szCs w:val="24"/>
        </w:rPr>
        <w:t>a</w:t>
      </w:r>
      <w:r w:rsidRPr="00232A24">
        <w:rPr>
          <w:rFonts w:ascii="Times New Roman" w:hAnsi="Times New Roman" w:cs="Times New Roman"/>
          <w:sz w:val="24"/>
          <w:szCs w:val="24"/>
        </w:rPr>
        <w:t xml:space="preserve"> przysługuje, ustala się na podstawie danych z roku poprzedzającego rok złożenia przez posiadacza zwierząt oświadczenia, o którym mowa w art. 57e ust.</w:t>
      </w:r>
      <w:r w:rsidR="00D03B80" w:rsidRPr="00232A24">
        <w:rPr>
          <w:rFonts w:ascii="Times New Roman" w:hAnsi="Times New Roman" w:cs="Times New Roman"/>
          <w:sz w:val="24"/>
          <w:szCs w:val="24"/>
        </w:rPr>
        <w:t> </w:t>
      </w:r>
      <w:r w:rsidRPr="00232A24">
        <w:rPr>
          <w:rFonts w:ascii="Times New Roman" w:hAnsi="Times New Roman" w:cs="Times New Roman"/>
          <w:sz w:val="24"/>
          <w:szCs w:val="24"/>
        </w:rPr>
        <w:t>5 pkt 1 lit. a tej ustawy. Zmiana ma na celu uniknięcie sytuacji, w której w przypadku rozszerzenia</w:t>
      </w:r>
      <w:r w:rsidR="00EC3981">
        <w:rPr>
          <w:rFonts w:ascii="Times New Roman" w:hAnsi="Times New Roman" w:cs="Times New Roman"/>
          <w:sz w:val="24"/>
          <w:szCs w:val="24"/>
        </w:rPr>
        <w:t xml:space="preserve">, </w:t>
      </w:r>
      <w:r w:rsidR="00EC3981">
        <w:rPr>
          <w:rFonts w:ascii="Times New Roman" w:hAnsi="Times New Roman" w:cs="Times New Roman"/>
          <w:sz w:val="24"/>
          <w:szCs w:val="24"/>
        </w:rPr>
        <w:lastRenderedPageBreak/>
        <w:t>w </w:t>
      </w:r>
      <w:r w:rsidR="00D03B80" w:rsidRPr="00232A24">
        <w:rPr>
          <w:rFonts w:ascii="Times New Roman" w:hAnsi="Times New Roman" w:cs="Times New Roman"/>
          <w:sz w:val="24"/>
          <w:szCs w:val="24"/>
        </w:rPr>
        <w:t>kolejnym roku realizacji</w:t>
      </w:r>
      <w:r w:rsidRPr="00232A24">
        <w:rPr>
          <w:rFonts w:ascii="Times New Roman" w:hAnsi="Times New Roman" w:cs="Times New Roman"/>
          <w:sz w:val="24"/>
          <w:szCs w:val="24"/>
        </w:rPr>
        <w:t xml:space="preserve"> programu, </w:t>
      </w:r>
      <w:r w:rsidR="00D03B80" w:rsidRPr="00232A24">
        <w:rPr>
          <w:rFonts w:ascii="Times New Roman" w:hAnsi="Times New Roman" w:cs="Times New Roman"/>
          <w:sz w:val="24"/>
          <w:szCs w:val="24"/>
        </w:rPr>
        <w:t xml:space="preserve">terytorialnego zakresu jego obowiązywania, </w:t>
      </w:r>
      <w:r w:rsidRPr="00232A24">
        <w:rPr>
          <w:rFonts w:ascii="Times New Roman" w:hAnsi="Times New Roman" w:cs="Times New Roman"/>
          <w:sz w:val="24"/>
          <w:szCs w:val="24"/>
        </w:rPr>
        <w:t xml:space="preserve">liczbę zwierząt </w:t>
      </w:r>
      <w:r w:rsidR="00D03B80" w:rsidRPr="00232A24">
        <w:rPr>
          <w:rFonts w:ascii="Times New Roman" w:hAnsi="Times New Roman" w:cs="Times New Roman"/>
          <w:sz w:val="24"/>
          <w:szCs w:val="24"/>
        </w:rPr>
        <w:t xml:space="preserve">w gospodarstwach objętych </w:t>
      </w:r>
      <w:r w:rsidR="00594817" w:rsidRPr="00232A24">
        <w:rPr>
          <w:rFonts w:ascii="Times New Roman" w:hAnsi="Times New Roman" w:cs="Times New Roman"/>
          <w:sz w:val="24"/>
          <w:szCs w:val="24"/>
        </w:rPr>
        <w:t xml:space="preserve">tym </w:t>
      </w:r>
      <w:r w:rsidR="00D03B80" w:rsidRPr="00232A24">
        <w:rPr>
          <w:rFonts w:ascii="Times New Roman" w:hAnsi="Times New Roman" w:cs="Times New Roman"/>
          <w:sz w:val="24"/>
          <w:szCs w:val="24"/>
        </w:rPr>
        <w:t xml:space="preserve">programem w wyniku </w:t>
      </w:r>
      <w:r w:rsidR="00594817" w:rsidRPr="00232A24">
        <w:rPr>
          <w:rFonts w:ascii="Times New Roman" w:hAnsi="Times New Roman" w:cs="Times New Roman"/>
          <w:sz w:val="24"/>
          <w:szCs w:val="24"/>
        </w:rPr>
        <w:t xml:space="preserve">wprowadzenia </w:t>
      </w:r>
      <w:r w:rsidR="00D03B80" w:rsidRPr="00232A24">
        <w:rPr>
          <w:rFonts w:ascii="Times New Roman" w:hAnsi="Times New Roman" w:cs="Times New Roman"/>
          <w:sz w:val="24"/>
          <w:szCs w:val="24"/>
        </w:rPr>
        <w:t xml:space="preserve">takiej </w:t>
      </w:r>
      <w:r w:rsidR="00594817" w:rsidRPr="00232A24">
        <w:rPr>
          <w:rFonts w:ascii="Times New Roman" w:hAnsi="Times New Roman" w:cs="Times New Roman"/>
          <w:sz w:val="24"/>
          <w:szCs w:val="24"/>
        </w:rPr>
        <w:t xml:space="preserve">jego </w:t>
      </w:r>
      <w:r w:rsidR="00D03B80" w:rsidRPr="00232A24">
        <w:rPr>
          <w:rFonts w:ascii="Times New Roman" w:hAnsi="Times New Roman" w:cs="Times New Roman"/>
          <w:sz w:val="24"/>
          <w:szCs w:val="24"/>
        </w:rPr>
        <w:t xml:space="preserve">zmiany </w:t>
      </w:r>
      <w:r w:rsidRPr="00232A24">
        <w:rPr>
          <w:rFonts w:ascii="Times New Roman" w:hAnsi="Times New Roman" w:cs="Times New Roman"/>
          <w:sz w:val="24"/>
          <w:szCs w:val="24"/>
        </w:rPr>
        <w:t>ustalało</w:t>
      </w:r>
      <w:r w:rsidR="00F27BAC" w:rsidRPr="00232A24">
        <w:rPr>
          <w:rFonts w:ascii="Times New Roman" w:hAnsi="Times New Roman" w:cs="Times New Roman"/>
          <w:sz w:val="24"/>
          <w:szCs w:val="24"/>
        </w:rPr>
        <w:t>by</w:t>
      </w:r>
      <w:r w:rsidRPr="00232A24">
        <w:rPr>
          <w:rFonts w:ascii="Times New Roman" w:hAnsi="Times New Roman" w:cs="Times New Roman"/>
          <w:sz w:val="24"/>
          <w:szCs w:val="24"/>
        </w:rPr>
        <w:t xml:space="preserve"> się na podstawie danych z roku poprzedzającego wejście w życie tego programu, a zatem na podstawie danych sprzed dwóch lub więcej lat.</w:t>
      </w:r>
    </w:p>
    <w:p w14:paraId="28D4F69F" w14:textId="17FEFE95" w:rsidR="00881700" w:rsidRPr="00232A24" w:rsidRDefault="00881700" w:rsidP="00232A24">
      <w:pPr>
        <w:spacing w:after="0" w:line="360" w:lineRule="auto"/>
        <w:ind w:firstLine="709"/>
        <w:jc w:val="both"/>
        <w:rPr>
          <w:rFonts w:ascii="Times New Roman" w:hAnsi="Times New Roman" w:cs="Times New Roman"/>
          <w:sz w:val="24"/>
          <w:szCs w:val="24"/>
        </w:rPr>
      </w:pPr>
      <w:r w:rsidRPr="00232A24">
        <w:rPr>
          <w:rFonts w:ascii="Times New Roman" w:hAnsi="Times New Roman" w:cs="Times New Roman"/>
          <w:sz w:val="24"/>
          <w:szCs w:val="24"/>
        </w:rPr>
        <w:t xml:space="preserve">Ponadto </w:t>
      </w:r>
      <w:r w:rsidR="00957CBF" w:rsidRPr="00232A24">
        <w:rPr>
          <w:rFonts w:ascii="Times New Roman" w:hAnsi="Times New Roman" w:cs="Times New Roman"/>
          <w:sz w:val="24"/>
          <w:szCs w:val="24"/>
        </w:rPr>
        <w:t xml:space="preserve">w </w:t>
      </w:r>
      <w:r w:rsidR="007E257E" w:rsidRPr="00232A24">
        <w:rPr>
          <w:rFonts w:ascii="Times New Roman" w:hAnsi="Times New Roman" w:cs="Times New Roman"/>
          <w:sz w:val="24"/>
          <w:szCs w:val="24"/>
        </w:rPr>
        <w:t>ustaw</w:t>
      </w:r>
      <w:r w:rsidR="00957CBF" w:rsidRPr="00232A24">
        <w:rPr>
          <w:rFonts w:ascii="Times New Roman" w:hAnsi="Times New Roman" w:cs="Times New Roman"/>
          <w:sz w:val="24"/>
          <w:szCs w:val="24"/>
        </w:rPr>
        <w:t>ie z dnia 11</w:t>
      </w:r>
      <w:r w:rsidR="00EC3981">
        <w:rPr>
          <w:rFonts w:ascii="Times New Roman" w:hAnsi="Times New Roman" w:cs="Times New Roman"/>
          <w:sz w:val="24"/>
          <w:szCs w:val="24"/>
        </w:rPr>
        <w:t xml:space="preserve"> </w:t>
      </w:r>
      <w:r w:rsidR="00AA0D79">
        <w:rPr>
          <w:rFonts w:ascii="Times New Roman" w:hAnsi="Times New Roman" w:cs="Times New Roman"/>
          <w:sz w:val="24"/>
          <w:szCs w:val="24"/>
        </w:rPr>
        <w:t>marca 200</w:t>
      </w:r>
      <w:r w:rsidR="00957CBF" w:rsidRPr="00232A24">
        <w:rPr>
          <w:rFonts w:ascii="Times New Roman" w:hAnsi="Times New Roman" w:cs="Times New Roman"/>
          <w:sz w:val="24"/>
          <w:szCs w:val="24"/>
        </w:rPr>
        <w:t>4</w:t>
      </w:r>
      <w:r w:rsidR="00EC3981">
        <w:rPr>
          <w:rFonts w:ascii="Times New Roman" w:hAnsi="Times New Roman" w:cs="Times New Roman"/>
          <w:sz w:val="24"/>
          <w:szCs w:val="24"/>
        </w:rPr>
        <w:t xml:space="preserve"> </w:t>
      </w:r>
      <w:r w:rsidR="00957CBF" w:rsidRPr="00232A24">
        <w:rPr>
          <w:rFonts w:ascii="Times New Roman" w:hAnsi="Times New Roman" w:cs="Times New Roman"/>
          <w:sz w:val="24"/>
          <w:szCs w:val="24"/>
        </w:rPr>
        <w:t>r. o ochronie zdrowia zwierząt oraz zwalczaniu chorób zakaźnych zwierząt</w:t>
      </w:r>
      <w:r w:rsidRPr="00232A24">
        <w:rPr>
          <w:rFonts w:ascii="Times New Roman" w:hAnsi="Times New Roman" w:cs="Times New Roman"/>
          <w:sz w:val="24"/>
          <w:szCs w:val="24"/>
        </w:rPr>
        <w:t xml:space="preserve"> doda</w:t>
      </w:r>
      <w:r w:rsidR="00957CBF" w:rsidRPr="00232A24">
        <w:rPr>
          <w:rFonts w:ascii="Times New Roman" w:hAnsi="Times New Roman" w:cs="Times New Roman"/>
          <w:sz w:val="24"/>
          <w:szCs w:val="24"/>
        </w:rPr>
        <w:t>je się</w:t>
      </w:r>
      <w:r w:rsidRPr="00232A24">
        <w:rPr>
          <w:rFonts w:ascii="Times New Roman" w:hAnsi="Times New Roman" w:cs="Times New Roman"/>
          <w:sz w:val="24"/>
          <w:szCs w:val="24"/>
        </w:rPr>
        <w:t xml:space="preserve"> art. 85aa</w:t>
      </w:r>
      <w:r w:rsidR="00752437" w:rsidRPr="00232A24">
        <w:rPr>
          <w:rFonts w:ascii="Times New Roman" w:hAnsi="Times New Roman" w:cs="Times New Roman"/>
          <w:sz w:val="24"/>
          <w:szCs w:val="24"/>
        </w:rPr>
        <w:t xml:space="preserve"> </w:t>
      </w:r>
      <w:r w:rsidR="00752437" w:rsidRPr="00232A24">
        <w:rPr>
          <w:rFonts w:ascii="Times New Roman" w:hAnsi="Times New Roman" w:cs="Times New Roman"/>
          <w:b/>
          <w:sz w:val="24"/>
          <w:szCs w:val="24"/>
        </w:rPr>
        <w:t>(art. 3 pkt 9</w:t>
      </w:r>
      <w:r w:rsidR="00EC3981">
        <w:rPr>
          <w:rFonts w:ascii="Times New Roman" w:hAnsi="Times New Roman" w:cs="Times New Roman"/>
          <w:sz w:val="24"/>
          <w:szCs w:val="24"/>
        </w:rPr>
        <w:t>–</w:t>
      </w:r>
      <w:r w:rsidR="00752437" w:rsidRPr="00232A24">
        <w:rPr>
          <w:rFonts w:ascii="Times New Roman" w:hAnsi="Times New Roman" w:cs="Times New Roman"/>
          <w:b/>
          <w:sz w:val="24"/>
          <w:szCs w:val="24"/>
        </w:rPr>
        <w:t xml:space="preserve">12 </w:t>
      </w:r>
      <w:r w:rsidR="00733091" w:rsidRPr="00232A24">
        <w:rPr>
          <w:rFonts w:ascii="Times New Roman" w:hAnsi="Times New Roman" w:cs="Times New Roman"/>
          <w:b/>
          <w:sz w:val="24"/>
          <w:szCs w:val="24"/>
        </w:rPr>
        <w:t>ustawy</w:t>
      </w:r>
      <w:r w:rsidR="00752437" w:rsidRPr="00232A24">
        <w:rPr>
          <w:rFonts w:ascii="Times New Roman" w:hAnsi="Times New Roman" w:cs="Times New Roman"/>
          <w:b/>
          <w:sz w:val="24"/>
          <w:szCs w:val="24"/>
        </w:rPr>
        <w:t>)</w:t>
      </w:r>
      <w:r w:rsidRPr="00232A24">
        <w:rPr>
          <w:rFonts w:ascii="Times New Roman" w:hAnsi="Times New Roman" w:cs="Times New Roman"/>
          <w:sz w:val="24"/>
          <w:szCs w:val="24"/>
        </w:rPr>
        <w:t xml:space="preserve">, który umożliwi organom </w:t>
      </w:r>
      <w:r w:rsidR="00DF046D">
        <w:rPr>
          <w:rFonts w:ascii="Times New Roman" w:hAnsi="Times New Roman" w:cs="Times New Roman"/>
          <w:sz w:val="24"/>
          <w:szCs w:val="24"/>
        </w:rPr>
        <w:t>IW</w:t>
      </w:r>
      <w:r w:rsidRPr="00232A24">
        <w:rPr>
          <w:rFonts w:ascii="Times New Roman" w:hAnsi="Times New Roman" w:cs="Times New Roman"/>
          <w:sz w:val="24"/>
          <w:szCs w:val="24"/>
        </w:rPr>
        <w:t xml:space="preserve"> na</w:t>
      </w:r>
      <w:r w:rsidR="00AA0D79">
        <w:rPr>
          <w:rFonts w:ascii="Times New Roman" w:hAnsi="Times New Roman" w:cs="Times New Roman"/>
          <w:sz w:val="24"/>
          <w:szCs w:val="24"/>
        </w:rPr>
        <w:t>kładanie kar pieniężnych za nie</w:t>
      </w:r>
      <w:r w:rsidRPr="00232A24">
        <w:rPr>
          <w:rFonts w:ascii="Times New Roman" w:hAnsi="Times New Roman" w:cs="Times New Roman"/>
          <w:sz w:val="24"/>
          <w:szCs w:val="24"/>
        </w:rPr>
        <w:t xml:space="preserve">wykonywanie niektórych obowiązków wymienionych w art. 44 ust. 1 i 1a, </w:t>
      </w:r>
      <w:r w:rsidR="00AA0D79">
        <w:rPr>
          <w:rFonts w:ascii="Times New Roman" w:hAnsi="Times New Roman" w:cs="Times New Roman"/>
          <w:sz w:val="24"/>
          <w:szCs w:val="24"/>
        </w:rPr>
        <w:t xml:space="preserve">art. </w:t>
      </w:r>
      <w:r w:rsidRPr="00232A24">
        <w:rPr>
          <w:rFonts w:ascii="Times New Roman" w:hAnsi="Times New Roman" w:cs="Times New Roman"/>
          <w:sz w:val="24"/>
          <w:szCs w:val="24"/>
        </w:rPr>
        <w:t xml:space="preserve">45 ust. 1, </w:t>
      </w:r>
      <w:r w:rsidR="00AA0D79">
        <w:rPr>
          <w:rFonts w:ascii="Times New Roman" w:hAnsi="Times New Roman" w:cs="Times New Roman"/>
          <w:sz w:val="24"/>
          <w:szCs w:val="24"/>
        </w:rPr>
        <w:t xml:space="preserve">art. </w:t>
      </w:r>
      <w:r w:rsidRPr="00232A24">
        <w:rPr>
          <w:rFonts w:ascii="Times New Roman" w:hAnsi="Times New Roman" w:cs="Times New Roman"/>
          <w:sz w:val="24"/>
          <w:szCs w:val="24"/>
        </w:rPr>
        <w:t>46 ust. 3</w:t>
      </w:r>
      <w:r w:rsidR="00957CBF" w:rsidRPr="00232A24">
        <w:rPr>
          <w:rFonts w:ascii="Times New Roman" w:hAnsi="Times New Roman" w:cs="Times New Roman"/>
          <w:sz w:val="24"/>
          <w:szCs w:val="24"/>
        </w:rPr>
        <w:t xml:space="preserve"> wymienionej ustawy</w:t>
      </w:r>
      <w:r w:rsidR="00EC3981">
        <w:rPr>
          <w:rFonts w:ascii="Times New Roman" w:hAnsi="Times New Roman" w:cs="Times New Roman"/>
          <w:sz w:val="24"/>
          <w:szCs w:val="24"/>
        </w:rPr>
        <w:t>, w </w:t>
      </w:r>
      <w:r w:rsidRPr="00232A24">
        <w:rPr>
          <w:rFonts w:ascii="Times New Roman" w:hAnsi="Times New Roman" w:cs="Times New Roman"/>
          <w:sz w:val="24"/>
          <w:szCs w:val="24"/>
        </w:rPr>
        <w:t>tym nałożonych w programach:</w:t>
      </w:r>
    </w:p>
    <w:p w14:paraId="0D05F93F" w14:textId="2FB108BD" w:rsidR="00881700" w:rsidRPr="00232A24" w:rsidRDefault="0006560D" w:rsidP="00A126C6">
      <w:pPr>
        <w:pStyle w:val="PKTpunkt"/>
      </w:pPr>
      <w:r>
        <w:t>1)</w:t>
      </w:r>
      <w:r>
        <w:tab/>
      </w:r>
      <w:r w:rsidR="00881700" w:rsidRPr="00232A24">
        <w:t>zwalczania chorób zakaźnych zwierząt,</w:t>
      </w:r>
    </w:p>
    <w:p w14:paraId="3937A44D" w14:textId="30DEE38D" w:rsidR="00881700" w:rsidRPr="00232A24" w:rsidRDefault="0006560D" w:rsidP="00A126C6">
      <w:pPr>
        <w:pStyle w:val="PKTpunkt"/>
      </w:pPr>
      <w:r>
        <w:t>2)</w:t>
      </w:r>
      <w:r>
        <w:tab/>
      </w:r>
      <w:r w:rsidR="00AA0D79">
        <w:t>mających</w:t>
      </w:r>
      <w:r w:rsidR="00881700" w:rsidRPr="00232A24">
        <w:t xml:space="preserve"> na celu wykrycie występowania zakażeń czynnikami wywołującymi choroby zakaźne zwierząt lub poszerzenie wiedzy o ryzyku występowania takich chorób,</w:t>
      </w:r>
    </w:p>
    <w:p w14:paraId="26A70394" w14:textId="32114959" w:rsidR="00881700" w:rsidRPr="00232A24" w:rsidRDefault="0006560D" w:rsidP="00A126C6">
      <w:pPr>
        <w:pStyle w:val="PKTpunkt"/>
      </w:pPr>
      <w:r>
        <w:t>3)</w:t>
      </w:r>
      <w:r>
        <w:tab/>
      </w:r>
      <w:r w:rsidR="00881700" w:rsidRPr="00232A24">
        <w:t>nadzoru nad chorobami zakaźnymi zwierząt akwakultury mającego na celu osiągnięcie przez terytorium Rzeczypospolitej Polskiej, strefę lub enklawę statusu wolnego od danej choroby zakaźnej,</w:t>
      </w:r>
    </w:p>
    <w:p w14:paraId="704103ED" w14:textId="5C3799BF" w:rsidR="00881700" w:rsidRPr="00232A24" w:rsidRDefault="0006560D" w:rsidP="00A126C6">
      <w:pPr>
        <w:pStyle w:val="PKTpunkt"/>
      </w:pPr>
      <w:r>
        <w:t>4)</w:t>
      </w:r>
      <w:r>
        <w:tab/>
      </w:r>
      <w:r w:rsidR="00881700" w:rsidRPr="00232A24">
        <w:t>zwalczania chorób odzwierzęcych i odzwierzęcych czynników chorobotwórczych wymienionych w rozporządzeniu nr 2160/2003, w załączniku I,</w:t>
      </w:r>
    </w:p>
    <w:p w14:paraId="0940A006" w14:textId="5C1219FD" w:rsidR="00881700" w:rsidRPr="00232A24" w:rsidRDefault="0006560D" w:rsidP="00A126C6">
      <w:pPr>
        <w:pStyle w:val="PKTpunkt"/>
      </w:pPr>
      <w:r>
        <w:t>5)</w:t>
      </w:r>
      <w:r>
        <w:tab/>
      </w:r>
      <w:r w:rsidR="00881700" w:rsidRPr="00232A24">
        <w:t>bioasekuracji.</w:t>
      </w:r>
    </w:p>
    <w:p w14:paraId="0F47C2A6" w14:textId="63FA0EE7" w:rsidR="00881700" w:rsidRPr="00232A24" w:rsidRDefault="00881700" w:rsidP="002D5BFF">
      <w:pPr>
        <w:spacing w:after="0" w:line="360" w:lineRule="auto"/>
        <w:ind w:firstLine="708"/>
        <w:jc w:val="both"/>
        <w:rPr>
          <w:rFonts w:ascii="Times New Roman" w:hAnsi="Times New Roman" w:cs="Times New Roman"/>
          <w:sz w:val="24"/>
          <w:szCs w:val="24"/>
        </w:rPr>
      </w:pPr>
      <w:r w:rsidRPr="00232A24">
        <w:rPr>
          <w:rFonts w:ascii="Times New Roman" w:hAnsi="Times New Roman" w:cs="Times New Roman"/>
          <w:sz w:val="24"/>
          <w:szCs w:val="24"/>
        </w:rPr>
        <w:t xml:space="preserve">Proponowana zmiana pozwoli na bardziej efektywne </w:t>
      </w:r>
      <w:r w:rsidR="007857C2" w:rsidRPr="00232A24">
        <w:rPr>
          <w:rFonts w:ascii="Times New Roman" w:hAnsi="Times New Roman" w:cs="Times New Roman"/>
          <w:sz w:val="24"/>
          <w:szCs w:val="24"/>
        </w:rPr>
        <w:t>zwalczanie chorób zakaź</w:t>
      </w:r>
      <w:r w:rsidR="00D869C9" w:rsidRPr="00232A24">
        <w:rPr>
          <w:rFonts w:ascii="Times New Roman" w:hAnsi="Times New Roman" w:cs="Times New Roman"/>
          <w:sz w:val="24"/>
          <w:szCs w:val="24"/>
        </w:rPr>
        <w:t>nych zwierząt</w:t>
      </w:r>
      <w:r w:rsidRPr="00232A24">
        <w:rPr>
          <w:rFonts w:ascii="Times New Roman" w:hAnsi="Times New Roman" w:cs="Times New Roman"/>
          <w:sz w:val="24"/>
          <w:szCs w:val="24"/>
        </w:rPr>
        <w:t xml:space="preserve">. Organy </w:t>
      </w:r>
      <w:r w:rsidR="00DF046D">
        <w:rPr>
          <w:rFonts w:ascii="Times New Roman" w:hAnsi="Times New Roman" w:cs="Times New Roman"/>
          <w:sz w:val="24"/>
          <w:szCs w:val="24"/>
        </w:rPr>
        <w:t>IW</w:t>
      </w:r>
      <w:r w:rsidRPr="00232A24">
        <w:rPr>
          <w:rFonts w:ascii="Times New Roman" w:hAnsi="Times New Roman" w:cs="Times New Roman"/>
          <w:sz w:val="24"/>
          <w:szCs w:val="24"/>
        </w:rPr>
        <w:t xml:space="preserve"> będą dysponowały odpowiednimi </w:t>
      </w:r>
      <w:r w:rsidR="0040047A" w:rsidRPr="00232A24">
        <w:rPr>
          <w:rFonts w:ascii="Times New Roman" w:hAnsi="Times New Roman" w:cs="Times New Roman"/>
          <w:sz w:val="24"/>
          <w:szCs w:val="24"/>
        </w:rPr>
        <w:t xml:space="preserve">dla tego celu </w:t>
      </w:r>
      <w:r w:rsidRPr="00232A24">
        <w:rPr>
          <w:rFonts w:ascii="Times New Roman" w:hAnsi="Times New Roman" w:cs="Times New Roman"/>
          <w:sz w:val="24"/>
          <w:szCs w:val="24"/>
        </w:rPr>
        <w:t>środkami (w tym przymusu), co będzie miało wpływ między innymi na ograniczenie szerzenia się chorób zakaźnych zwierząt.</w:t>
      </w:r>
    </w:p>
    <w:p w14:paraId="468FFCA9" w14:textId="35400291" w:rsidR="00F60A9A" w:rsidRPr="00232A24" w:rsidRDefault="00771BDD" w:rsidP="00232A24">
      <w:pPr>
        <w:pStyle w:val="NIEARTTEKSTtekstnieartykuowanynppodstprawnarozplubpreambua"/>
        <w:ind w:firstLine="709"/>
        <w:rPr>
          <w:rFonts w:ascii="Times New Roman" w:hAnsi="Times New Roman" w:cs="Times New Roman"/>
          <w:szCs w:val="24"/>
        </w:rPr>
      </w:pPr>
      <w:r w:rsidRPr="00232A24">
        <w:rPr>
          <w:rFonts w:ascii="Times New Roman" w:hAnsi="Times New Roman" w:cs="Times New Roman"/>
          <w:szCs w:val="24"/>
        </w:rPr>
        <w:t>U</w:t>
      </w:r>
      <w:r w:rsidR="00F60A9A" w:rsidRPr="00232A24">
        <w:rPr>
          <w:rFonts w:ascii="Times New Roman" w:hAnsi="Times New Roman" w:cs="Times New Roman"/>
          <w:szCs w:val="24"/>
        </w:rPr>
        <w:t>staw</w:t>
      </w:r>
      <w:r w:rsidRPr="00232A24">
        <w:rPr>
          <w:rFonts w:ascii="Times New Roman" w:hAnsi="Times New Roman" w:cs="Times New Roman"/>
          <w:szCs w:val="24"/>
        </w:rPr>
        <w:t>a przewiduje również</w:t>
      </w:r>
      <w:r w:rsidR="00F60A9A" w:rsidRPr="00232A24">
        <w:rPr>
          <w:rFonts w:ascii="Times New Roman" w:hAnsi="Times New Roman" w:cs="Times New Roman"/>
          <w:szCs w:val="24"/>
        </w:rPr>
        <w:t xml:space="preserve"> </w:t>
      </w:r>
      <w:r w:rsidRPr="00232A24">
        <w:rPr>
          <w:rFonts w:ascii="Times New Roman" w:hAnsi="Times New Roman" w:cs="Times New Roman"/>
          <w:szCs w:val="24"/>
        </w:rPr>
        <w:t>wprowadzenie zmian w</w:t>
      </w:r>
      <w:r w:rsidR="00F60A9A" w:rsidRPr="00232A24">
        <w:rPr>
          <w:rFonts w:ascii="Times New Roman" w:hAnsi="Times New Roman" w:cs="Times New Roman"/>
          <w:szCs w:val="24"/>
        </w:rPr>
        <w:t xml:space="preserve"> </w:t>
      </w:r>
      <w:r w:rsidR="002D5BFF" w:rsidRPr="00232A24">
        <w:rPr>
          <w:rFonts w:ascii="Times New Roman" w:hAnsi="Times New Roman" w:cs="Times New Roman"/>
          <w:szCs w:val="24"/>
        </w:rPr>
        <w:t>przepis</w:t>
      </w:r>
      <w:r w:rsidRPr="00232A24">
        <w:rPr>
          <w:rFonts w:ascii="Times New Roman" w:hAnsi="Times New Roman" w:cs="Times New Roman"/>
          <w:szCs w:val="24"/>
        </w:rPr>
        <w:t>ach</w:t>
      </w:r>
      <w:r w:rsidR="002D5BFF" w:rsidRPr="00232A24">
        <w:rPr>
          <w:rFonts w:ascii="Times New Roman" w:hAnsi="Times New Roman" w:cs="Times New Roman"/>
          <w:szCs w:val="24"/>
        </w:rPr>
        <w:t xml:space="preserve"> </w:t>
      </w:r>
      <w:r w:rsidR="00F60A9A" w:rsidRPr="00232A24">
        <w:rPr>
          <w:rFonts w:ascii="Times New Roman" w:hAnsi="Times New Roman" w:cs="Times New Roman"/>
          <w:szCs w:val="24"/>
        </w:rPr>
        <w:t>ustaw</w:t>
      </w:r>
      <w:r w:rsidR="002D5BFF" w:rsidRPr="00232A24">
        <w:rPr>
          <w:rFonts w:ascii="Times New Roman" w:hAnsi="Times New Roman" w:cs="Times New Roman"/>
          <w:szCs w:val="24"/>
        </w:rPr>
        <w:t>y</w:t>
      </w:r>
      <w:r w:rsidR="00F60A9A" w:rsidRPr="00232A24">
        <w:rPr>
          <w:rFonts w:ascii="Times New Roman" w:hAnsi="Times New Roman" w:cs="Times New Roman"/>
          <w:szCs w:val="24"/>
        </w:rPr>
        <w:t xml:space="preserve"> </w:t>
      </w:r>
      <w:r w:rsidR="00AF6EBB" w:rsidRPr="00232A24">
        <w:rPr>
          <w:rFonts w:ascii="Times New Roman" w:hAnsi="Times New Roman" w:cs="Times New Roman"/>
          <w:szCs w:val="24"/>
        </w:rPr>
        <w:t>z dnia 2</w:t>
      </w:r>
      <w:r w:rsidR="0025170E" w:rsidRPr="00232A24">
        <w:rPr>
          <w:rFonts w:ascii="Times New Roman" w:hAnsi="Times New Roman" w:cs="Times New Roman"/>
          <w:szCs w:val="24"/>
        </w:rPr>
        <w:t> </w:t>
      </w:r>
      <w:r w:rsidR="00AF6EBB" w:rsidRPr="00232A24">
        <w:rPr>
          <w:rFonts w:ascii="Times New Roman" w:hAnsi="Times New Roman" w:cs="Times New Roman"/>
          <w:szCs w:val="24"/>
        </w:rPr>
        <w:t xml:space="preserve">kwietnia 2004 r. </w:t>
      </w:r>
      <w:r w:rsidR="00F60A9A" w:rsidRPr="00232A24">
        <w:rPr>
          <w:rFonts w:ascii="Times New Roman" w:hAnsi="Times New Roman" w:cs="Times New Roman"/>
          <w:szCs w:val="24"/>
        </w:rPr>
        <w:t xml:space="preserve">o systemie identyfikacji i rejestracji zwierząt </w:t>
      </w:r>
      <w:r w:rsidR="00F60A9A" w:rsidRPr="00232A24">
        <w:rPr>
          <w:rFonts w:ascii="Times New Roman" w:hAnsi="Times New Roman" w:cs="Times New Roman"/>
          <w:b/>
          <w:szCs w:val="24"/>
        </w:rPr>
        <w:t xml:space="preserve">(art. </w:t>
      </w:r>
      <w:r w:rsidR="008172CE" w:rsidRPr="00232A24">
        <w:rPr>
          <w:rFonts w:ascii="Times New Roman" w:hAnsi="Times New Roman" w:cs="Times New Roman"/>
          <w:b/>
          <w:szCs w:val="24"/>
        </w:rPr>
        <w:t xml:space="preserve">4 </w:t>
      </w:r>
      <w:r w:rsidR="00733091" w:rsidRPr="00232A24">
        <w:rPr>
          <w:rFonts w:ascii="Times New Roman" w:hAnsi="Times New Roman" w:cs="Times New Roman"/>
          <w:b/>
          <w:szCs w:val="24"/>
        </w:rPr>
        <w:t>ustawy</w:t>
      </w:r>
      <w:r w:rsidR="00F60A9A" w:rsidRPr="00232A24">
        <w:rPr>
          <w:rFonts w:ascii="Times New Roman" w:hAnsi="Times New Roman" w:cs="Times New Roman"/>
          <w:b/>
          <w:szCs w:val="24"/>
        </w:rPr>
        <w:t>).</w:t>
      </w:r>
      <w:r w:rsidR="00F60A9A" w:rsidRPr="00232A24">
        <w:rPr>
          <w:rFonts w:ascii="Times New Roman" w:hAnsi="Times New Roman" w:cs="Times New Roman"/>
          <w:szCs w:val="24"/>
        </w:rPr>
        <w:t xml:space="preserve"> Propozycje zmian zostały opracowan</w:t>
      </w:r>
      <w:r w:rsidR="002D5BFF" w:rsidRPr="00232A24">
        <w:rPr>
          <w:rFonts w:ascii="Times New Roman" w:hAnsi="Times New Roman" w:cs="Times New Roman"/>
          <w:szCs w:val="24"/>
        </w:rPr>
        <w:t xml:space="preserve">e </w:t>
      </w:r>
      <w:r w:rsidR="00F60A9A" w:rsidRPr="00232A24">
        <w:rPr>
          <w:rFonts w:ascii="Times New Roman" w:hAnsi="Times New Roman" w:cs="Times New Roman"/>
          <w:szCs w:val="24"/>
        </w:rPr>
        <w:t>w związku z przeglądem dotych</w:t>
      </w:r>
      <w:r w:rsidR="00EC3981">
        <w:rPr>
          <w:rFonts w:ascii="Times New Roman" w:hAnsi="Times New Roman" w:cs="Times New Roman"/>
          <w:szCs w:val="24"/>
        </w:rPr>
        <w:t>czas obowiązujących przepisów w </w:t>
      </w:r>
      <w:r w:rsidR="00F60A9A" w:rsidRPr="00232A24">
        <w:rPr>
          <w:rFonts w:ascii="Times New Roman" w:hAnsi="Times New Roman" w:cs="Times New Roman"/>
          <w:szCs w:val="24"/>
        </w:rPr>
        <w:t>zakresie funkcjonowania systemu identyfikacji i rejestracji bydła, owiec, kóz i świń. Uruchomienie tego systemu w 2004 r. było jednym z niezbędnych elementów, jakie musiało wdrożyć polskie rolnictwo w chwili przystąpienia do Unii Europejskiej.</w:t>
      </w:r>
    </w:p>
    <w:p w14:paraId="1CDCB437" w14:textId="7498A979"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Jedną z najważniejszych zmian, jakie wprowadza niniejsz</w:t>
      </w:r>
      <w:r w:rsidR="008E7D39" w:rsidRPr="00232A24">
        <w:rPr>
          <w:rFonts w:ascii="Times New Roman" w:hAnsi="Times New Roman" w:cs="Times New Roman"/>
          <w:szCs w:val="24"/>
        </w:rPr>
        <w:t>a</w:t>
      </w:r>
      <w:r w:rsidRPr="00232A24">
        <w:rPr>
          <w:rFonts w:ascii="Times New Roman" w:hAnsi="Times New Roman" w:cs="Times New Roman"/>
          <w:szCs w:val="24"/>
        </w:rPr>
        <w:t xml:space="preserve"> ustaw</w:t>
      </w:r>
      <w:r w:rsidR="008E7D39" w:rsidRPr="00232A24">
        <w:rPr>
          <w:rFonts w:ascii="Times New Roman" w:hAnsi="Times New Roman" w:cs="Times New Roman"/>
          <w:szCs w:val="24"/>
        </w:rPr>
        <w:t>a</w:t>
      </w:r>
      <w:r w:rsidR="00E75ED1" w:rsidRPr="00232A24">
        <w:rPr>
          <w:rFonts w:ascii="Times New Roman" w:hAnsi="Times New Roman" w:cs="Times New Roman"/>
          <w:szCs w:val="24"/>
        </w:rPr>
        <w:t>,</w:t>
      </w:r>
      <w:r w:rsidRPr="00232A24">
        <w:rPr>
          <w:rFonts w:ascii="Times New Roman" w:hAnsi="Times New Roman" w:cs="Times New Roman"/>
          <w:szCs w:val="24"/>
        </w:rPr>
        <w:t xml:space="preserve"> jest włączenie do systemu identyfikacji i rejestracji zwierząt wszystkich podmiotów, które prowadzą działalność nadzorowaną na podstawie ustawy z dnia 11 marca 2004 r. o ochronie zdrowia zwierząt oraz zwalczaniu chorób zakaźnych zwierząt w zakresie organizowania targów, wystaw, pokazów lub konkursów zwierząt, a także obrotu zwierzętami, z wyjątkiem obrotu </w:t>
      </w:r>
      <w:r w:rsidRPr="00232A24">
        <w:rPr>
          <w:rFonts w:ascii="Times New Roman" w:hAnsi="Times New Roman" w:cs="Times New Roman"/>
          <w:szCs w:val="24"/>
        </w:rPr>
        <w:lastRenderedPageBreak/>
        <w:t>prowadzonego w ramach działalności rolniczej w rozumieniu przepisów prawa działalności gospodarczej, pośrednictwa w tym obrocie lub skupu zwierząt. Brak rejestracji tych podmiotów powodował w wielu przypadkach, że niemożliwe było odtworzenie historii przemieszczeń poszczególnych zwierząt.</w:t>
      </w:r>
    </w:p>
    <w:p w14:paraId="59FA6D22" w14:textId="32DF6335"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Praktyka pokazała, że obecnie obowiązujące krajowe rozwiązania w niedostatecznym stopniu zapewniają realizację podstawowego celu ww. przepisów, tj. możliwość śledzenia przemieszczeń zwierząt od gospodarstwa ich urodzenia do miejsca ich śmierci. Dotyczy to przede wszystkim r</w:t>
      </w:r>
      <w:r w:rsidR="00F621CD">
        <w:rPr>
          <w:rFonts w:ascii="Times New Roman" w:hAnsi="Times New Roman" w:cs="Times New Roman"/>
          <w:szCs w:val="24"/>
        </w:rPr>
        <w:t xml:space="preserve">ozwiązań stosowanych dotychczas w zakresie identyfikacji i </w:t>
      </w:r>
      <w:r w:rsidRPr="00232A24">
        <w:rPr>
          <w:rFonts w:ascii="Times New Roman" w:hAnsi="Times New Roman" w:cs="Times New Roman"/>
          <w:szCs w:val="24"/>
        </w:rPr>
        <w:t>rejestracji świń. Potwierdził to audyt w celu dokonania oceny skutec</w:t>
      </w:r>
      <w:r w:rsidR="00F621CD">
        <w:rPr>
          <w:rFonts w:ascii="Times New Roman" w:hAnsi="Times New Roman" w:cs="Times New Roman"/>
          <w:szCs w:val="24"/>
        </w:rPr>
        <w:t>zności systemów identyfikacji i </w:t>
      </w:r>
      <w:r w:rsidRPr="00232A24">
        <w:rPr>
          <w:rFonts w:ascii="Times New Roman" w:hAnsi="Times New Roman" w:cs="Times New Roman"/>
          <w:szCs w:val="24"/>
        </w:rPr>
        <w:t>rejestracji</w:t>
      </w:r>
      <w:r w:rsidR="005122FE">
        <w:rPr>
          <w:rFonts w:ascii="Times New Roman" w:hAnsi="Times New Roman" w:cs="Times New Roman"/>
          <w:szCs w:val="24"/>
        </w:rPr>
        <w:t xml:space="preserve"> </w:t>
      </w:r>
      <w:r w:rsidRPr="00232A24">
        <w:rPr>
          <w:rFonts w:ascii="Times New Roman" w:hAnsi="Times New Roman" w:cs="Times New Roman"/>
          <w:szCs w:val="24"/>
        </w:rPr>
        <w:t xml:space="preserve">bydła, małych przeżuwaczy i </w:t>
      </w:r>
      <w:r w:rsidR="00416123">
        <w:rPr>
          <w:rFonts w:ascii="Times New Roman" w:hAnsi="Times New Roman" w:cs="Times New Roman"/>
          <w:szCs w:val="24"/>
        </w:rPr>
        <w:t xml:space="preserve">świń, przeprowadzony w Polsce w </w:t>
      </w:r>
      <w:r w:rsidRPr="00232A24">
        <w:rPr>
          <w:rFonts w:ascii="Times New Roman" w:hAnsi="Times New Roman" w:cs="Times New Roman"/>
          <w:szCs w:val="24"/>
        </w:rPr>
        <w:t xml:space="preserve">dniach </w:t>
      </w:r>
      <w:r w:rsidR="00416123">
        <w:rPr>
          <w:rFonts w:ascii="Times New Roman" w:hAnsi="Times New Roman" w:cs="Times New Roman"/>
          <w:szCs w:val="24"/>
        </w:rPr>
        <w:br/>
      </w:r>
      <w:r w:rsidRPr="00232A24">
        <w:rPr>
          <w:rFonts w:ascii="Times New Roman" w:hAnsi="Times New Roman" w:cs="Times New Roman"/>
          <w:szCs w:val="24"/>
        </w:rPr>
        <w:t>18</w:t>
      </w:r>
      <w:r w:rsidR="00EC3981">
        <w:rPr>
          <w:rFonts w:ascii="Times New Roman" w:hAnsi="Times New Roman" w:cs="Times New Roman"/>
          <w:szCs w:val="24"/>
        </w:rPr>
        <w:t>–</w:t>
      </w:r>
      <w:r w:rsidR="00416123">
        <w:rPr>
          <w:rFonts w:ascii="Times New Roman" w:hAnsi="Times New Roman" w:cs="Times New Roman"/>
          <w:szCs w:val="24"/>
        </w:rPr>
        <w:t>26 </w:t>
      </w:r>
      <w:r w:rsidRPr="00232A24">
        <w:rPr>
          <w:rFonts w:ascii="Times New Roman" w:hAnsi="Times New Roman" w:cs="Times New Roman"/>
          <w:szCs w:val="24"/>
        </w:rPr>
        <w:t>stycznia 2016</w:t>
      </w:r>
      <w:r w:rsidR="00234241" w:rsidRPr="00232A24">
        <w:rPr>
          <w:rFonts w:ascii="Times New Roman" w:hAnsi="Times New Roman" w:cs="Times New Roman"/>
          <w:szCs w:val="24"/>
        </w:rPr>
        <w:t> </w:t>
      </w:r>
      <w:r w:rsidRPr="00232A24">
        <w:rPr>
          <w:rFonts w:ascii="Times New Roman" w:hAnsi="Times New Roman" w:cs="Times New Roman"/>
          <w:szCs w:val="24"/>
        </w:rPr>
        <w:t>r. przez Biuro Żywności i Weterynarii (FVO</w:t>
      </w:r>
      <w:r w:rsidR="00F621CD">
        <w:rPr>
          <w:rFonts w:ascii="Times New Roman" w:hAnsi="Times New Roman" w:cs="Times New Roman"/>
          <w:szCs w:val="24"/>
        </w:rPr>
        <w:t>) Komisji Europejskiej. Ponadto</w:t>
      </w:r>
      <w:r w:rsidRPr="00232A24">
        <w:rPr>
          <w:rFonts w:ascii="Times New Roman" w:hAnsi="Times New Roman" w:cs="Times New Roman"/>
          <w:szCs w:val="24"/>
        </w:rPr>
        <w:t xml:space="preserve"> na konieczność doprecyzowania niektórych przepisów wskazywała </w:t>
      </w:r>
      <w:r w:rsidR="00DF046D">
        <w:rPr>
          <w:rFonts w:ascii="Times New Roman" w:hAnsi="Times New Roman" w:cs="Times New Roman"/>
          <w:szCs w:val="24"/>
        </w:rPr>
        <w:t>IW</w:t>
      </w:r>
      <w:r w:rsidR="00416123">
        <w:rPr>
          <w:rFonts w:ascii="Times New Roman" w:hAnsi="Times New Roman" w:cs="Times New Roman"/>
          <w:szCs w:val="24"/>
        </w:rPr>
        <w:t>, która na podstawie art. </w:t>
      </w:r>
      <w:r w:rsidRPr="00232A24">
        <w:rPr>
          <w:rFonts w:ascii="Times New Roman" w:hAnsi="Times New Roman" w:cs="Times New Roman"/>
          <w:szCs w:val="24"/>
        </w:rPr>
        <w:t>29 ustawy z dnia 2 kwietnia 200</w:t>
      </w:r>
      <w:r w:rsidR="00EC3981">
        <w:rPr>
          <w:rFonts w:ascii="Times New Roman" w:hAnsi="Times New Roman" w:cs="Times New Roman"/>
          <w:szCs w:val="24"/>
        </w:rPr>
        <w:t>4 r. o systemie identyfikacji i </w:t>
      </w:r>
      <w:r w:rsidRPr="00232A24">
        <w:rPr>
          <w:rFonts w:ascii="Times New Roman" w:hAnsi="Times New Roman" w:cs="Times New Roman"/>
          <w:szCs w:val="24"/>
        </w:rPr>
        <w:t>rejestracji zwierząt prowadzi nadzór w zakresie identyfikacji i rejestracji zwierząt. Ma to szczególne znaczenie w sytuacji</w:t>
      </w:r>
      <w:r w:rsidR="00530074">
        <w:rPr>
          <w:rFonts w:ascii="Times New Roman" w:hAnsi="Times New Roman" w:cs="Times New Roman"/>
          <w:szCs w:val="24"/>
        </w:rPr>
        <w:t>,</w:t>
      </w:r>
      <w:r w:rsidRPr="00232A24">
        <w:rPr>
          <w:rFonts w:ascii="Times New Roman" w:hAnsi="Times New Roman" w:cs="Times New Roman"/>
          <w:szCs w:val="24"/>
        </w:rPr>
        <w:t xml:space="preserve"> gdy ze względu na kolejne stwierdzane przypadki występowania afrykańsk</w:t>
      </w:r>
      <w:r w:rsidR="00530074">
        <w:rPr>
          <w:rFonts w:ascii="Times New Roman" w:hAnsi="Times New Roman" w:cs="Times New Roman"/>
          <w:szCs w:val="24"/>
        </w:rPr>
        <w:t>iego pomoru świń (ASF) u dzików</w:t>
      </w:r>
      <w:r w:rsidRPr="00232A24">
        <w:rPr>
          <w:rFonts w:ascii="Times New Roman" w:hAnsi="Times New Roman" w:cs="Times New Roman"/>
          <w:szCs w:val="24"/>
        </w:rPr>
        <w:t xml:space="preserve"> IW zaostrza kontrolę i nadzór nad przemieszczaniem świń. </w:t>
      </w:r>
    </w:p>
    <w:p w14:paraId="7739924E" w14:textId="081D1D1D"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Z tego też względu, po otrzymaniu</w:t>
      </w:r>
      <w:r w:rsidR="005122FE">
        <w:rPr>
          <w:rFonts w:ascii="Times New Roman" w:hAnsi="Times New Roman" w:cs="Times New Roman"/>
          <w:szCs w:val="24"/>
        </w:rPr>
        <w:t xml:space="preserve"> </w:t>
      </w:r>
      <w:r w:rsidRPr="00232A24">
        <w:rPr>
          <w:rFonts w:ascii="Times New Roman" w:hAnsi="Times New Roman" w:cs="Times New Roman"/>
          <w:szCs w:val="24"/>
        </w:rPr>
        <w:t>raportu z aud</w:t>
      </w:r>
      <w:r w:rsidR="00EC3981">
        <w:rPr>
          <w:rFonts w:ascii="Times New Roman" w:hAnsi="Times New Roman" w:cs="Times New Roman"/>
          <w:szCs w:val="24"/>
        </w:rPr>
        <w:t>ytu przeprowadzonego w Polsce w </w:t>
      </w:r>
      <w:r w:rsidR="00F25F20">
        <w:rPr>
          <w:rFonts w:ascii="Times New Roman" w:hAnsi="Times New Roman" w:cs="Times New Roman"/>
          <w:szCs w:val="24"/>
        </w:rPr>
        <w:t>2014 </w:t>
      </w:r>
      <w:r w:rsidRPr="00232A24">
        <w:rPr>
          <w:rFonts w:ascii="Times New Roman" w:hAnsi="Times New Roman" w:cs="Times New Roman"/>
          <w:szCs w:val="24"/>
        </w:rPr>
        <w:t>r.</w:t>
      </w:r>
      <w:r w:rsidR="007433B1">
        <w:rPr>
          <w:rFonts w:ascii="Times New Roman" w:hAnsi="Times New Roman" w:cs="Times New Roman"/>
          <w:szCs w:val="24"/>
        </w:rPr>
        <w:t>,</w:t>
      </w:r>
      <w:r w:rsidRPr="00232A24">
        <w:rPr>
          <w:rFonts w:ascii="Times New Roman" w:hAnsi="Times New Roman" w:cs="Times New Roman"/>
          <w:szCs w:val="24"/>
        </w:rPr>
        <w:t xml:space="preserve"> w celu oceny wdrożenia kontroli zdrowia zwierząt w odniesieniu do afrykańskiego pomoru świń przez FVO, Minister Rolnictwa i Rozwoju Wsi, po zasięgnięciu opinii Głównego Lekarza Weterynarii, zdecydował się wys</w:t>
      </w:r>
      <w:r w:rsidR="00EC3981">
        <w:rPr>
          <w:rFonts w:ascii="Times New Roman" w:hAnsi="Times New Roman" w:cs="Times New Roman"/>
          <w:szCs w:val="24"/>
        </w:rPr>
        <w:t>tąpić do Komisji Europejskiej o </w:t>
      </w:r>
      <w:r w:rsidRPr="00232A24">
        <w:rPr>
          <w:rFonts w:ascii="Times New Roman" w:hAnsi="Times New Roman" w:cs="Times New Roman"/>
          <w:szCs w:val="24"/>
        </w:rPr>
        <w:t xml:space="preserve">uchylenie przyznanego Polsce odstępstwa </w:t>
      </w:r>
      <w:r w:rsidRPr="00232A24">
        <w:rPr>
          <w:rFonts w:ascii="Times New Roman" w:eastAsia="Times New Roman" w:hAnsi="Times New Roman" w:cs="Times New Roman"/>
          <w:szCs w:val="24"/>
        </w:rPr>
        <w:t>przewidziane</w:t>
      </w:r>
      <w:r w:rsidRPr="00232A24">
        <w:rPr>
          <w:rFonts w:ascii="Times New Roman" w:hAnsi="Times New Roman" w:cs="Times New Roman"/>
          <w:szCs w:val="24"/>
        </w:rPr>
        <w:t>go</w:t>
      </w:r>
      <w:r w:rsidRPr="00232A24">
        <w:rPr>
          <w:rFonts w:ascii="Times New Roman" w:eastAsia="Times New Roman" w:hAnsi="Times New Roman" w:cs="Times New Roman"/>
          <w:szCs w:val="24"/>
        </w:rPr>
        <w:t xml:space="preserve"> w art. 3 ust. 2 dyrektywy</w:t>
      </w:r>
      <w:r w:rsidRPr="00232A24">
        <w:rPr>
          <w:rFonts w:ascii="Times New Roman" w:hAnsi="Times New Roman" w:cs="Times New Roman"/>
          <w:szCs w:val="24"/>
        </w:rPr>
        <w:t xml:space="preserve"> Rady</w:t>
      </w:r>
      <w:r w:rsidRPr="00232A24">
        <w:rPr>
          <w:rFonts w:ascii="Times New Roman" w:eastAsia="Times New Roman" w:hAnsi="Times New Roman" w:cs="Times New Roman"/>
          <w:szCs w:val="24"/>
        </w:rPr>
        <w:t xml:space="preserve"> </w:t>
      </w:r>
      <w:r w:rsidRPr="00232A24">
        <w:rPr>
          <w:rFonts w:ascii="Times New Roman" w:hAnsi="Times New Roman" w:cs="Times New Roman"/>
          <w:szCs w:val="24"/>
        </w:rPr>
        <w:t>92/102/EWG z dnia 27 listopada 1992 r. w sprawie identyfika</w:t>
      </w:r>
      <w:r w:rsidR="00EC3981">
        <w:rPr>
          <w:rFonts w:ascii="Times New Roman" w:hAnsi="Times New Roman" w:cs="Times New Roman"/>
          <w:szCs w:val="24"/>
        </w:rPr>
        <w:t>cji i rejestracji zwierząt (Dz. </w:t>
      </w:r>
      <w:r w:rsidR="00F25F20">
        <w:rPr>
          <w:rFonts w:ascii="Times New Roman" w:hAnsi="Times New Roman" w:cs="Times New Roman"/>
          <w:szCs w:val="24"/>
        </w:rPr>
        <w:t>Urz. WE L 355 z </w:t>
      </w:r>
      <w:r w:rsidR="00F621CD">
        <w:rPr>
          <w:rFonts w:ascii="Times New Roman" w:hAnsi="Times New Roman" w:cs="Times New Roman"/>
          <w:szCs w:val="24"/>
        </w:rPr>
        <w:t>0</w:t>
      </w:r>
      <w:r w:rsidRPr="00232A24">
        <w:rPr>
          <w:rFonts w:ascii="Times New Roman" w:hAnsi="Times New Roman" w:cs="Times New Roman"/>
          <w:szCs w:val="24"/>
        </w:rPr>
        <w:t xml:space="preserve">5.12.1992, str. 32, z późn. zm.; Dz. Urz. UE Polskie wydanie specjalne, rozdz. 3, t. 13, str. 232, z późn. zm.) (dyrektywa ta poprzedzała dyrektywę 2008/71/WE) </w:t>
      </w:r>
      <w:r w:rsidR="00EC3981">
        <w:rPr>
          <w:rFonts w:ascii="Times New Roman" w:eastAsia="Times New Roman" w:hAnsi="Times New Roman" w:cs="Times New Roman"/>
          <w:szCs w:val="24"/>
        </w:rPr>
        <w:t>w </w:t>
      </w:r>
      <w:r w:rsidRPr="00232A24">
        <w:rPr>
          <w:rFonts w:ascii="Times New Roman" w:eastAsia="Times New Roman" w:hAnsi="Times New Roman" w:cs="Times New Roman"/>
          <w:szCs w:val="24"/>
        </w:rPr>
        <w:t xml:space="preserve">odniesieniu do gospodarstw </w:t>
      </w:r>
      <w:r w:rsidRPr="00232A24">
        <w:rPr>
          <w:rFonts w:ascii="Times New Roman" w:hAnsi="Times New Roman" w:cs="Times New Roman"/>
          <w:szCs w:val="24"/>
        </w:rPr>
        <w:t xml:space="preserve">utrzymujących </w:t>
      </w:r>
      <w:r w:rsidRPr="00232A24">
        <w:rPr>
          <w:rFonts w:ascii="Times New Roman" w:eastAsia="Times New Roman" w:hAnsi="Times New Roman" w:cs="Times New Roman"/>
          <w:szCs w:val="24"/>
        </w:rPr>
        <w:t xml:space="preserve">jedną świnię, </w:t>
      </w:r>
      <w:r w:rsidRPr="00232A24">
        <w:rPr>
          <w:rFonts w:ascii="Times New Roman" w:hAnsi="Times New Roman" w:cs="Times New Roman"/>
          <w:szCs w:val="24"/>
        </w:rPr>
        <w:t xml:space="preserve">które zostało </w:t>
      </w:r>
      <w:r w:rsidRPr="00232A24">
        <w:rPr>
          <w:rFonts w:ascii="Times New Roman" w:eastAsia="Times New Roman" w:hAnsi="Times New Roman" w:cs="Times New Roman"/>
          <w:szCs w:val="24"/>
        </w:rPr>
        <w:t>przyznane Polsce decyzją Komisji</w:t>
      </w:r>
      <w:r w:rsidRPr="00232A24">
        <w:rPr>
          <w:rFonts w:ascii="Times New Roman" w:hAnsi="Times New Roman" w:cs="Times New Roman"/>
          <w:szCs w:val="24"/>
        </w:rPr>
        <w:t xml:space="preserve"> 2006/80/WE </w:t>
      </w:r>
      <w:r w:rsidRPr="00232A24">
        <w:rPr>
          <w:rFonts w:ascii="Times New Roman" w:eastAsia="Times New Roman" w:hAnsi="Times New Roman" w:cs="Times New Roman"/>
          <w:szCs w:val="24"/>
        </w:rPr>
        <w:t>z dnia 1 lutego 2006</w:t>
      </w:r>
      <w:r w:rsidRPr="00232A24">
        <w:rPr>
          <w:rFonts w:ascii="Times New Roman" w:hAnsi="Times New Roman" w:cs="Times New Roman"/>
          <w:szCs w:val="24"/>
        </w:rPr>
        <w:t xml:space="preserve"> </w:t>
      </w:r>
      <w:r w:rsidRPr="00232A24">
        <w:rPr>
          <w:rFonts w:ascii="Times New Roman" w:eastAsia="Times New Roman" w:hAnsi="Times New Roman" w:cs="Times New Roman"/>
          <w:szCs w:val="24"/>
        </w:rPr>
        <w:t>r. przyznającą niektórym państwom członkowskim odstępstwo przewidziane w art. 3 ust. 2 dyrektywy Rady 92/102/EWG w</w:t>
      </w:r>
      <w:r w:rsidR="00EC3981">
        <w:rPr>
          <w:rFonts w:ascii="Times New Roman" w:hAnsi="Times New Roman" w:cs="Times New Roman"/>
          <w:szCs w:val="24"/>
        </w:rPr>
        <w:t> </w:t>
      </w:r>
      <w:r w:rsidRPr="00232A24">
        <w:rPr>
          <w:rFonts w:ascii="Times New Roman" w:eastAsia="Times New Roman" w:hAnsi="Times New Roman" w:cs="Times New Roman"/>
          <w:szCs w:val="24"/>
        </w:rPr>
        <w:t>sprawie identyfikacji i rejestracji zwierząt (</w:t>
      </w:r>
      <w:r w:rsidRPr="00232A24">
        <w:rPr>
          <w:rFonts w:ascii="Times New Roman" w:hAnsi="Times New Roman" w:cs="Times New Roman"/>
          <w:szCs w:val="24"/>
        </w:rPr>
        <w:t>Dz. Urz. UE L 36 z 08.02.2006, str. 50</w:t>
      </w:r>
      <w:r w:rsidRPr="00232A24">
        <w:rPr>
          <w:rFonts w:ascii="Times New Roman" w:eastAsia="Times New Roman" w:hAnsi="Times New Roman" w:cs="Times New Roman"/>
          <w:szCs w:val="24"/>
        </w:rPr>
        <w:t>)</w:t>
      </w:r>
      <w:r w:rsidRPr="00232A24">
        <w:rPr>
          <w:rFonts w:ascii="Times New Roman" w:hAnsi="Times New Roman" w:cs="Times New Roman"/>
          <w:szCs w:val="24"/>
        </w:rPr>
        <w:t>. Odstępstwo to zwalnia posiadaczy świń utrzymujących nie więcej niż jed</w:t>
      </w:r>
      <w:r w:rsidR="00F25F20">
        <w:rPr>
          <w:rFonts w:ascii="Times New Roman" w:hAnsi="Times New Roman" w:cs="Times New Roman"/>
          <w:szCs w:val="24"/>
        </w:rPr>
        <w:t>no zwierzę na własne potrzeby z </w:t>
      </w:r>
      <w:r w:rsidRPr="00232A24">
        <w:rPr>
          <w:rFonts w:ascii="Times New Roman" w:hAnsi="Times New Roman" w:cs="Times New Roman"/>
          <w:szCs w:val="24"/>
        </w:rPr>
        <w:t>obowiązku rejestrowania ich siedziby stada oraz prowadzeni</w:t>
      </w:r>
      <w:r w:rsidR="00F621CD">
        <w:rPr>
          <w:rFonts w:ascii="Times New Roman" w:hAnsi="Times New Roman" w:cs="Times New Roman"/>
          <w:szCs w:val="24"/>
        </w:rPr>
        <w:t>a</w:t>
      </w:r>
      <w:r w:rsidRPr="00232A24">
        <w:rPr>
          <w:rFonts w:ascii="Times New Roman" w:hAnsi="Times New Roman" w:cs="Times New Roman"/>
          <w:szCs w:val="24"/>
        </w:rPr>
        <w:t xml:space="preserve"> księgi rejestracji świń.</w:t>
      </w:r>
    </w:p>
    <w:p w14:paraId="76AEBC2F" w14:textId="5CD54564"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Komisja Europejska przychyliła się do tego wniosku</w:t>
      </w:r>
      <w:r w:rsidR="000B24B1">
        <w:rPr>
          <w:rFonts w:ascii="Times New Roman" w:hAnsi="Times New Roman" w:cs="Times New Roman"/>
          <w:szCs w:val="24"/>
        </w:rPr>
        <w:t>,</w:t>
      </w:r>
      <w:r w:rsidRPr="00232A24">
        <w:rPr>
          <w:rFonts w:ascii="Times New Roman" w:hAnsi="Times New Roman" w:cs="Times New Roman"/>
          <w:szCs w:val="24"/>
        </w:rPr>
        <w:t xml:space="preserve"> wydając decyzję wykonawczą Komisji (UE) 2016/260 z dnia 23 lutego 2016 r. z</w:t>
      </w:r>
      <w:r w:rsidR="00EC3981">
        <w:rPr>
          <w:rFonts w:ascii="Times New Roman" w:hAnsi="Times New Roman" w:cs="Times New Roman"/>
          <w:szCs w:val="24"/>
        </w:rPr>
        <w:t xml:space="preserve">mieniającą decyzję 2006/80/WE </w:t>
      </w:r>
      <w:r w:rsidR="00EC3981">
        <w:rPr>
          <w:rFonts w:ascii="Times New Roman" w:hAnsi="Times New Roman" w:cs="Times New Roman"/>
          <w:szCs w:val="24"/>
        </w:rPr>
        <w:lastRenderedPageBreak/>
        <w:t>w </w:t>
      </w:r>
      <w:r w:rsidRPr="00232A24">
        <w:rPr>
          <w:rFonts w:ascii="Times New Roman" w:hAnsi="Times New Roman" w:cs="Times New Roman"/>
          <w:szCs w:val="24"/>
        </w:rPr>
        <w:t>odniesieniu do Polski (Dz. Urz. UE L 49 z 25.02.2016, str. 9). Po uchyleniu odstępstwa dla Polski, spośród państw członkowskich UE jedynie Czechy, Francja, Włochy, Portugalia, Słowenia i Słowacja korzystają z możliwości odstąpienia od obowiązku rejestrowania gospodarstw utrzymujących jedną świnię na własne potrzeby.</w:t>
      </w:r>
    </w:p>
    <w:p w14:paraId="28764F09" w14:textId="3F1A1416"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 xml:space="preserve">Na problemy ze stosowaniem przepisów dotyczących identyfikacji i rejestracji zwierząt wskazała również Najwyższa Izba Kontroli w swojej Informacji o wynikach kontroli działania organów administracji rządowej na rzecz bezpieczeństwa żywności (46/2016/P/15/050/KRR), w której podniesiono zarzut dużej rozbieżności danych dotyczących liczby świń poddawanych ubojowi, gromadzonych niezależnie przez </w:t>
      </w:r>
      <w:r w:rsidR="00DF046D">
        <w:rPr>
          <w:rFonts w:ascii="Times New Roman" w:hAnsi="Times New Roman" w:cs="Times New Roman"/>
          <w:szCs w:val="24"/>
        </w:rPr>
        <w:t>ARiMR</w:t>
      </w:r>
      <w:r w:rsidRPr="00232A24">
        <w:rPr>
          <w:rFonts w:ascii="Times New Roman" w:hAnsi="Times New Roman" w:cs="Times New Roman"/>
          <w:szCs w:val="24"/>
        </w:rPr>
        <w:t>, IW i Główny Urząd Statystyczny (GUS).</w:t>
      </w:r>
    </w:p>
    <w:p w14:paraId="5DC2DEC4" w14:textId="3F483C3B"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Mając na uwadze, że wiarygodność danych gromadzonych przez ARiMR zależy wyłącznie od prawidłowości i terminowości zgłoszeń przekazywanych przez posiadaczy bydła, owiec, kóz i świń, w niniejsz</w:t>
      </w:r>
      <w:r w:rsidR="00E3769C" w:rsidRPr="00232A24">
        <w:rPr>
          <w:rFonts w:ascii="Times New Roman" w:hAnsi="Times New Roman" w:cs="Times New Roman"/>
          <w:szCs w:val="24"/>
        </w:rPr>
        <w:t>ej</w:t>
      </w:r>
      <w:r w:rsidRPr="00232A24">
        <w:rPr>
          <w:rFonts w:ascii="Times New Roman" w:hAnsi="Times New Roman" w:cs="Times New Roman"/>
          <w:szCs w:val="24"/>
        </w:rPr>
        <w:t xml:space="preserve"> </w:t>
      </w:r>
      <w:r w:rsidR="00E3769C" w:rsidRPr="00232A24">
        <w:rPr>
          <w:rFonts w:ascii="Times New Roman" w:hAnsi="Times New Roman" w:cs="Times New Roman"/>
          <w:szCs w:val="24"/>
        </w:rPr>
        <w:t>ustawie</w:t>
      </w:r>
      <w:r w:rsidRPr="00232A24">
        <w:rPr>
          <w:rFonts w:ascii="Times New Roman" w:hAnsi="Times New Roman" w:cs="Times New Roman"/>
          <w:szCs w:val="24"/>
        </w:rPr>
        <w:t xml:space="preserve"> zaproponowano rozwiązania, których celem ma być poprawa tej wiarygodności. Dotyczy to m.in. wprowadzenia obowiązku oznakowania świń w terminie 30 dni od dnia ich urodzenia i zgłaszania fa</w:t>
      </w:r>
      <w:r w:rsidR="00EC3981">
        <w:rPr>
          <w:rFonts w:ascii="Times New Roman" w:hAnsi="Times New Roman" w:cs="Times New Roman"/>
          <w:szCs w:val="24"/>
        </w:rPr>
        <w:t>ktu oznakowania tych zwierząt w </w:t>
      </w:r>
      <w:r w:rsidRPr="00232A24">
        <w:rPr>
          <w:rFonts w:ascii="Times New Roman" w:hAnsi="Times New Roman" w:cs="Times New Roman"/>
          <w:szCs w:val="24"/>
        </w:rPr>
        <w:t>terminie 7 dni kierownikowi biura powiatowego ARiMR. Termin 30 dni od urodzenia jest zbieżny z praktyką, gdyż zwykle prosięta odsadza się od loch w terminie 28 dni od urodzenia i jest to dobry moment na dokonanie niezbędnych zabiegów zootechnicznych, do których można obecnie zaliczyć konieczność oznakowania świń.</w:t>
      </w:r>
    </w:p>
    <w:p w14:paraId="17E8DE85" w14:textId="1904AACC"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Dotychczas obowiązujące przepisy nakazywały oznakowanie świni bezzwłocznie i</w:t>
      </w:r>
      <w:r w:rsidR="00EC3981">
        <w:rPr>
          <w:rFonts w:ascii="Times New Roman" w:hAnsi="Times New Roman" w:cs="Times New Roman"/>
          <w:szCs w:val="24"/>
        </w:rPr>
        <w:t> </w:t>
      </w:r>
      <w:r w:rsidRPr="00232A24">
        <w:rPr>
          <w:rFonts w:ascii="Times New Roman" w:hAnsi="Times New Roman" w:cs="Times New Roman"/>
          <w:szCs w:val="24"/>
        </w:rPr>
        <w:t>zgłoszenie kierownikowi biura tego faktu nie później niż przed dniem opuszczenia przez to zwierzę siedziby stada. W praktyce oznaczało to, że świnie urodzone w danej siedzibie stada, do dnia poprzedzającego dzień, w którym miały opuścić tę siedzibę stada, mogły w niej pozostać nieoznakowane i nie stanowiło to naruszenia obowiązujących w tym za</w:t>
      </w:r>
      <w:r w:rsidR="00F653AC">
        <w:rPr>
          <w:rFonts w:ascii="Times New Roman" w:hAnsi="Times New Roman" w:cs="Times New Roman"/>
          <w:szCs w:val="24"/>
        </w:rPr>
        <w:t>kresie przepisów. Skutkiem tego</w:t>
      </w:r>
      <w:r w:rsidRPr="00232A24">
        <w:rPr>
          <w:rFonts w:ascii="Times New Roman" w:hAnsi="Times New Roman" w:cs="Times New Roman"/>
          <w:szCs w:val="24"/>
        </w:rPr>
        <w:t xml:space="preserve"> IW, która zobowiązana</w:t>
      </w:r>
      <w:r w:rsidR="00EC3981">
        <w:rPr>
          <w:rFonts w:ascii="Times New Roman" w:hAnsi="Times New Roman" w:cs="Times New Roman"/>
          <w:szCs w:val="24"/>
        </w:rPr>
        <w:t xml:space="preserve"> jest do wykonywania kontroli w </w:t>
      </w:r>
      <w:r w:rsidRPr="00232A24">
        <w:rPr>
          <w:rFonts w:ascii="Times New Roman" w:hAnsi="Times New Roman" w:cs="Times New Roman"/>
          <w:szCs w:val="24"/>
        </w:rPr>
        <w:t>siedzibach stada, napotykała w gospodarstwach zwierzęta, które</w:t>
      </w:r>
      <w:r w:rsidR="00416123">
        <w:rPr>
          <w:rFonts w:ascii="Times New Roman" w:hAnsi="Times New Roman" w:cs="Times New Roman"/>
          <w:szCs w:val="24"/>
        </w:rPr>
        <w:t xml:space="preserve"> nigdy nie zostały oznakowane i </w:t>
      </w:r>
      <w:r w:rsidRPr="00232A24">
        <w:rPr>
          <w:rFonts w:ascii="Times New Roman" w:hAnsi="Times New Roman" w:cs="Times New Roman"/>
          <w:szCs w:val="24"/>
        </w:rPr>
        <w:t>zarejestrowane w systemie identyfikacji i rejestracji zwierząt, co mocno utrudnia skuteczność działania IW zarówno w kontekście walki z ASF, jak też prowadzonym przez nią programem zwalczania u świń choroby Aujeszky'ego.</w:t>
      </w:r>
    </w:p>
    <w:p w14:paraId="5BAD5B92" w14:textId="134E3C0F"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Podobne przepisy są stosowane w Holandii, gdzie świnie są znakowane w ciągu 1</w:t>
      </w:r>
      <w:r w:rsidR="00EC3981">
        <w:rPr>
          <w:rFonts w:ascii="Times New Roman" w:hAnsi="Times New Roman" w:cs="Times New Roman"/>
          <w:szCs w:val="24"/>
        </w:rPr>
        <w:t> </w:t>
      </w:r>
      <w:r w:rsidRPr="00232A24">
        <w:rPr>
          <w:rFonts w:ascii="Times New Roman" w:hAnsi="Times New Roman" w:cs="Times New Roman"/>
          <w:szCs w:val="24"/>
        </w:rPr>
        <w:t>tygodnia po odsadzeniu, najpóźniej do 3 miesięcy po urodzeniu. W Grecji świnie są znakowane w okresie do ukończenia 3</w:t>
      </w:r>
      <w:r w:rsidR="00F653AC">
        <w:rPr>
          <w:rFonts w:ascii="Times New Roman" w:hAnsi="Times New Roman" w:cs="Times New Roman"/>
          <w:szCs w:val="24"/>
        </w:rPr>
        <w:t>.</w:t>
      </w:r>
      <w:r w:rsidRPr="00232A24">
        <w:rPr>
          <w:rFonts w:ascii="Times New Roman" w:hAnsi="Times New Roman" w:cs="Times New Roman"/>
          <w:szCs w:val="24"/>
        </w:rPr>
        <w:t xml:space="preserve"> miesiąca życia, a w Bułgarii w terminie 5 dni od dnia urodzenia. Pozostałe państwa członkowskie wprowadziły obowiązek znakowania świń niezwłocznie, w każdym przypadku przed opuszczeniem przez zwierzę gospodarstwa </w:t>
      </w:r>
      <w:r w:rsidRPr="00232A24">
        <w:rPr>
          <w:rFonts w:ascii="Times New Roman" w:hAnsi="Times New Roman" w:cs="Times New Roman"/>
          <w:szCs w:val="24"/>
        </w:rPr>
        <w:lastRenderedPageBreak/>
        <w:t>urodzenia, z wyjątkiem Rumunii, która w zakresie świń hodowlanych dodatkowo wprowadziła ograniczenie oznakowania tych świń do 60 dni od dnia urodzenia. Dodatkowo Litwa i Łotwa wprowadziły obowiązek zgłaszania dwa razy w roku do centralnej bazy danych liczby świń przebywających w danej siedzibie stada.</w:t>
      </w:r>
    </w:p>
    <w:p w14:paraId="249EE647" w14:textId="5803C798" w:rsidR="00F60A9A" w:rsidRPr="00232A24" w:rsidRDefault="00F653AC" w:rsidP="00F60A9A">
      <w:pPr>
        <w:pStyle w:val="USTustnpkodeksu"/>
        <w:rPr>
          <w:rFonts w:ascii="Times New Roman" w:hAnsi="Times New Roman" w:cs="Times New Roman"/>
          <w:szCs w:val="24"/>
        </w:rPr>
      </w:pPr>
      <w:r>
        <w:rPr>
          <w:rFonts w:ascii="Times New Roman" w:hAnsi="Times New Roman" w:cs="Times New Roman"/>
          <w:szCs w:val="24"/>
        </w:rPr>
        <w:t>Ponadto</w:t>
      </w:r>
      <w:r w:rsidR="00F60A9A" w:rsidRPr="00232A24">
        <w:rPr>
          <w:rFonts w:ascii="Times New Roman" w:hAnsi="Times New Roman" w:cs="Times New Roman"/>
          <w:szCs w:val="24"/>
        </w:rPr>
        <w:t xml:space="preserve"> dotychczas obowiązujący 30-dniowy termin na zgłaszanie przez posiadaczy świń zdarzeń powodujących zmniejszenie lub zwiększenie liczby świń w siedzibie stada powoduje, że zgłoszenia te są w dużej mierze nieaktualne i nie oddają precyzyjnie liczby zwierząt faktycznie przebywających w danej siedzibie stada. Wiarygodna i precyzyjna informacja w tym zakresie jest podstawowym narzędziem dla IW w sytuacji konieczności podejmowania ewentualnych działań w przypadku stwierdzenia wystąpienia ASF u świń lub innej choroby zwierząt podlegającej obowiązkowi zwalczania z urzędu. Stąd też w ustaw</w:t>
      </w:r>
      <w:r w:rsidR="00F057E1" w:rsidRPr="00232A24">
        <w:rPr>
          <w:rFonts w:ascii="Times New Roman" w:hAnsi="Times New Roman" w:cs="Times New Roman"/>
          <w:szCs w:val="24"/>
        </w:rPr>
        <w:t>ie</w:t>
      </w:r>
      <w:r w:rsidR="00F60A9A" w:rsidRPr="00232A24">
        <w:rPr>
          <w:rFonts w:ascii="Times New Roman" w:hAnsi="Times New Roman" w:cs="Times New Roman"/>
          <w:szCs w:val="24"/>
        </w:rPr>
        <w:t xml:space="preserve"> zaproponowano skrócenie tego terminu do 7 dni, tak jak jest to stosowane w przypadku bydła, a także wprowadzenie sankcji karnej, dzięki której możliwe będzie nałożenie przez IW kary grzywny na posiadacza świń, który zaniedbał wykonanie ww. obowiązku.</w:t>
      </w:r>
    </w:p>
    <w:p w14:paraId="7EF4FD64" w14:textId="240CF4E7"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Raport z audytu FVO w celu dokonania oceny skutec</w:t>
      </w:r>
      <w:r w:rsidR="00EC3981">
        <w:rPr>
          <w:rFonts w:ascii="Times New Roman" w:hAnsi="Times New Roman" w:cs="Times New Roman"/>
          <w:szCs w:val="24"/>
        </w:rPr>
        <w:t>zności systemów identyfikacji i </w:t>
      </w:r>
      <w:r w:rsidRPr="00232A24">
        <w:rPr>
          <w:rFonts w:ascii="Times New Roman" w:hAnsi="Times New Roman" w:cs="Times New Roman"/>
          <w:szCs w:val="24"/>
        </w:rPr>
        <w:t>rejestracji bydła, małych przeżuwaczy i świń wskazał również, że obecnie obowiązujące przepisy ustawy z dnia 2 kwietnia 2004 r. o systemie identyfikac</w:t>
      </w:r>
      <w:r w:rsidR="00EC3981">
        <w:rPr>
          <w:rFonts w:ascii="Times New Roman" w:hAnsi="Times New Roman" w:cs="Times New Roman"/>
          <w:szCs w:val="24"/>
        </w:rPr>
        <w:t xml:space="preserve">ji i rejestracji </w:t>
      </w:r>
      <w:r w:rsidR="00F653AC">
        <w:rPr>
          <w:rFonts w:ascii="Times New Roman" w:hAnsi="Times New Roman" w:cs="Times New Roman"/>
          <w:szCs w:val="24"/>
        </w:rPr>
        <w:t xml:space="preserve">zwierząt </w:t>
      </w:r>
      <w:r w:rsidR="00EC3981">
        <w:rPr>
          <w:rFonts w:ascii="Times New Roman" w:hAnsi="Times New Roman" w:cs="Times New Roman"/>
          <w:szCs w:val="24"/>
        </w:rPr>
        <w:t>są niezgodne z </w:t>
      </w:r>
      <w:r w:rsidRPr="00232A24">
        <w:rPr>
          <w:rFonts w:ascii="Times New Roman" w:hAnsi="Times New Roman" w:cs="Times New Roman"/>
          <w:szCs w:val="24"/>
        </w:rPr>
        <w:t>wymogami art. 5 ust. 2 dyrektywy 2008/71/WE, ponieważ nie nakazują dodatkowego oznakowania świń numerem siedziby stada, z której są wprowadzane do obrotu lub handlu, jeżeli jest to inna siedziba stada niż ta, w której się urodziły. Będzie to dotyczyło wszystkich kolejnych siedzib stad, w których świnie będą przebywały ponad 30 dni.</w:t>
      </w:r>
    </w:p>
    <w:p w14:paraId="17A9F019" w14:textId="1E8D08F9"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W związku z tym w ustaw</w:t>
      </w:r>
      <w:r w:rsidR="00E422B1" w:rsidRPr="00232A24">
        <w:rPr>
          <w:rFonts w:ascii="Times New Roman" w:hAnsi="Times New Roman" w:cs="Times New Roman"/>
          <w:szCs w:val="24"/>
        </w:rPr>
        <w:t>ie</w:t>
      </w:r>
      <w:r w:rsidRPr="00232A24">
        <w:rPr>
          <w:rFonts w:ascii="Times New Roman" w:hAnsi="Times New Roman" w:cs="Times New Roman"/>
          <w:szCs w:val="24"/>
        </w:rPr>
        <w:t xml:space="preserve"> zaproponowano przepisy, zgodnie z którymi konieczne będzie dodatkowe oznakowanie świń tatuażem z numerem siedziby stada, z której są wprowadzane do obrotu lub handlu, jeżeli jest to inna siedziba stada niż ta, w której się urodziły. Natomiast świnie po urodzeniu (w terminie do 30 dni od dnia urodzenia) będą musiały być oznakowane kolczykiem zawierającym numer siedziby stada urodzenia.</w:t>
      </w:r>
    </w:p>
    <w:p w14:paraId="6D6CB1D7" w14:textId="6CE6C6BF" w:rsidR="00F60A9A" w:rsidRPr="00232A24" w:rsidRDefault="00F653AC" w:rsidP="00F60A9A">
      <w:pPr>
        <w:pStyle w:val="USTustnpkodeksu"/>
        <w:rPr>
          <w:rFonts w:ascii="Times New Roman" w:hAnsi="Times New Roman" w:cs="Times New Roman"/>
          <w:szCs w:val="24"/>
        </w:rPr>
      </w:pPr>
      <w:r>
        <w:rPr>
          <w:rFonts w:ascii="Times New Roman" w:hAnsi="Times New Roman" w:cs="Times New Roman"/>
          <w:szCs w:val="24"/>
        </w:rPr>
        <w:t>Ponadto</w:t>
      </w:r>
      <w:r w:rsidR="00F60A9A" w:rsidRPr="00232A24">
        <w:rPr>
          <w:rFonts w:ascii="Times New Roman" w:hAnsi="Times New Roman" w:cs="Times New Roman"/>
          <w:szCs w:val="24"/>
        </w:rPr>
        <w:t xml:space="preserve"> </w:t>
      </w:r>
      <w:r w:rsidR="00D546A9" w:rsidRPr="00232A24">
        <w:rPr>
          <w:rFonts w:ascii="Times New Roman" w:hAnsi="Times New Roman" w:cs="Times New Roman"/>
          <w:szCs w:val="24"/>
        </w:rPr>
        <w:t>zaproponowano</w:t>
      </w:r>
      <w:r w:rsidR="00F60A9A" w:rsidRPr="00232A24">
        <w:rPr>
          <w:rFonts w:ascii="Times New Roman" w:hAnsi="Times New Roman" w:cs="Times New Roman"/>
          <w:szCs w:val="24"/>
        </w:rPr>
        <w:t xml:space="preserve"> wprowadzenie przepisu, zgodnie z którym w przypadku wydania przez powiatowego lekarza weterynarii decyzji n</w:t>
      </w:r>
      <w:r w:rsidR="00EC3981">
        <w:rPr>
          <w:rFonts w:ascii="Times New Roman" w:hAnsi="Times New Roman" w:cs="Times New Roman"/>
          <w:szCs w:val="24"/>
        </w:rPr>
        <w:t>akazującej usunięcie uchybień w </w:t>
      </w:r>
      <w:r w:rsidR="00F60A9A" w:rsidRPr="00232A24">
        <w:rPr>
          <w:rFonts w:ascii="Times New Roman" w:hAnsi="Times New Roman" w:cs="Times New Roman"/>
          <w:szCs w:val="24"/>
        </w:rPr>
        <w:t>zakresie oznakowania zwierząt, jeżeli decyzja ta nie zostanie wykonana, powiatowy lekarz weterynarii, na podstawie oceny ryzyka dla zdrowia zwierząt i bezpieczeństwa żywności, będzie mógł nakazać zabicie zwierzęcia bez odszkodowania i unieszkodliwienie zwłok zwierzęcia na koszt jego posiadacza. Podobny mecha</w:t>
      </w:r>
      <w:r w:rsidR="00EC3981">
        <w:rPr>
          <w:rFonts w:ascii="Times New Roman" w:hAnsi="Times New Roman" w:cs="Times New Roman"/>
          <w:szCs w:val="24"/>
        </w:rPr>
        <w:t>nizm w zakresie identyfikacji i </w:t>
      </w:r>
      <w:r w:rsidR="00F60A9A" w:rsidRPr="00232A24">
        <w:rPr>
          <w:rFonts w:ascii="Times New Roman" w:hAnsi="Times New Roman" w:cs="Times New Roman"/>
          <w:szCs w:val="24"/>
        </w:rPr>
        <w:t xml:space="preserve">rejestracji bydła został zastosowany w przepisach rozporządzenia nr 494/98 i jest stosowany w przypadkach szczególnie rażących zaniedbań dotyczących oznakowania bydła. </w:t>
      </w:r>
      <w:r w:rsidR="002C4B77" w:rsidRPr="00232A24">
        <w:rPr>
          <w:rFonts w:ascii="Times New Roman" w:hAnsi="Times New Roman" w:cs="Times New Roman"/>
          <w:szCs w:val="24"/>
        </w:rPr>
        <w:t xml:space="preserve">Omawiana </w:t>
      </w:r>
      <w:r w:rsidR="002C4B77" w:rsidRPr="00232A24">
        <w:rPr>
          <w:rFonts w:ascii="Times New Roman" w:hAnsi="Times New Roman" w:cs="Times New Roman"/>
          <w:szCs w:val="24"/>
        </w:rPr>
        <w:lastRenderedPageBreak/>
        <w:t xml:space="preserve">ustawa </w:t>
      </w:r>
      <w:r w:rsidR="00F60A9A" w:rsidRPr="00232A24">
        <w:rPr>
          <w:rFonts w:ascii="Times New Roman" w:hAnsi="Times New Roman" w:cs="Times New Roman"/>
          <w:szCs w:val="24"/>
        </w:rPr>
        <w:t>rozszerz</w:t>
      </w:r>
      <w:r w:rsidR="002C4B77" w:rsidRPr="00232A24">
        <w:rPr>
          <w:rFonts w:ascii="Times New Roman" w:hAnsi="Times New Roman" w:cs="Times New Roman"/>
          <w:szCs w:val="24"/>
        </w:rPr>
        <w:t>a</w:t>
      </w:r>
      <w:r w:rsidR="00F60A9A" w:rsidRPr="00232A24">
        <w:rPr>
          <w:rFonts w:ascii="Times New Roman" w:hAnsi="Times New Roman" w:cs="Times New Roman"/>
          <w:szCs w:val="24"/>
        </w:rPr>
        <w:t xml:space="preserve"> kompetencj</w:t>
      </w:r>
      <w:r w:rsidR="002C4B77" w:rsidRPr="00232A24">
        <w:rPr>
          <w:rFonts w:ascii="Times New Roman" w:hAnsi="Times New Roman" w:cs="Times New Roman"/>
          <w:szCs w:val="24"/>
        </w:rPr>
        <w:t>e</w:t>
      </w:r>
      <w:r w:rsidR="00F60A9A" w:rsidRPr="00232A24">
        <w:rPr>
          <w:rFonts w:ascii="Times New Roman" w:hAnsi="Times New Roman" w:cs="Times New Roman"/>
          <w:szCs w:val="24"/>
        </w:rPr>
        <w:t xml:space="preserve"> powiatowego lekarza weterynarii w tym zakresie na pozostałe gatunki zwierząt gospodarskich, których dotyczy obowiązek identyfikacji i rejestracji.</w:t>
      </w:r>
    </w:p>
    <w:p w14:paraId="7DEF7F3C" w14:textId="5F7D2FDC"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 xml:space="preserve">Pozostałe najważniejsze zmiany, jakie zostały </w:t>
      </w:r>
      <w:r w:rsidR="005368E0" w:rsidRPr="00232A24">
        <w:rPr>
          <w:rFonts w:ascii="Times New Roman" w:hAnsi="Times New Roman" w:cs="Times New Roman"/>
          <w:szCs w:val="24"/>
        </w:rPr>
        <w:t>przewidziane</w:t>
      </w:r>
      <w:r w:rsidRPr="00232A24">
        <w:rPr>
          <w:rFonts w:ascii="Times New Roman" w:hAnsi="Times New Roman" w:cs="Times New Roman"/>
          <w:szCs w:val="24"/>
        </w:rPr>
        <w:t xml:space="preserve"> w </w:t>
      </w:r>
      <w:r w:rsidR="00496F4D" w:rsidRPr="00232A24">
        <w:rPr>
          <w:rFonts w:ascii="Times New Roman" w:hAnsi="Times New Roman" w:cs="Times New Roman"/>
          <w:szCs w:val="24"/>
        </w:rPr>
        <w:t>ustawie</w:t>
      </w:r>
      <w:r w:rsidR="00DE5856" w:rsidRPr="00232A24">
        <w:rPr>
          <w:rFonts w:ascii="Times New Roman" w:hAnsi="Times New Roman" w:cs="Times New Roman"/>
          <w:szCs w:val="24"/>
        </w:rPr>
        <w:t>,</w:t>
      </w:r>
      <w:r w:rsidR="00496F4D" w:rsidRPr="00232A24">
        <w:rPr>
          <w:rFonts w:ascii="Times New Roman" w:hAnsi="Times New Roman" w:cs="Times New Roman"/>
          <w:szCs w:val="24"/>
        </w:rPr>
        <w:t xml:space="preserve"> </w:t>
      </w:r>
      <w:r w:rsidR="00186049" w:rsidRPr="00232A24">
        <w:rPr>
          <w:rFonts w:ascii="Times New Roman" w:hAnsi="Times New Roman" w:cs="Times New Roman"/>
          <w:szCs w:val="24"/>
        </w:rPr>
        <w:t xml:space="preserve">w </w:t>
      </w:r>
      <w:r w:rsidR="00DE5856" w:rsidRPr="00232A24">
        <w:rPr>
          <w:rFonts w:ascii="Times New Roman" w:hAnsi="Times New Roman" w:cs="Times New Roman"/>
          <w:szCs w:val="24"/>
        </w:rPr>
        <w:t xml:space="preserve">przepisach </w:t>
      </w:r>
      <w:r w:rsidR="00186049" w:rsidRPr="00232A24">
        <w:rPr>
          <w:rFonts w:ascii="Times New Roman" w:hAnsi="Times New Roman" w:cs="Times New Roman"/>
          <w:szCs w:val="24"/>
        </w:rPr>
        <w:t>ustawy o systemie identyfikacji i rejestracji zwierząt</w:t>
      </w:r>
      <w:r w:rsidR="00565D16">
        <w:rPr>
          <w:rFonts w:ascii="Times New Roman" w:hAnsi="Times New Roman" w:cs="Times New Roman"/>
          <w:szCs w:val="24"/>
        </w:rPr>
        <w:t>,</w:t>
      </w:r>
      <w:r w:rsidR="00186049" w:rsidRPr="00232A24">
        <w:rPr>
          <w:rFonts w:ascii="Times New Roman" w:hAnsi="Times New Roman" w:cs="Times New Roman"/>
          <w:szCs w:val="24"/>
        </w:rPr>
        <w:t xml:space="preserve"> </w:t>
      </w:r>
      <w:r w:rsidR="00F653AC">
        <w:rPr>
          <w:rFonts w:ascii="Times New Roman" w:hAnsi="Times New Roman" w:cs="Times New Roman"/>
          <w:szCs w:val="24"/>
        </w:rPr>
        <w:t>dotyczą m.</w:t>
      </w:r>
      <w:r w:rsidRPr="00232A24">
        <w:rPr>
          <w:rFonts w:ascii="Times New Roman" w:hAnsi="Times New Roman" w:cs="Times New Roman"/>
          <w:szCs w:val="24"/>
        </w:rPr>
        <w:t>in. wprowadzeni</w:t>
      </w:r>
      <w:r w:rsidR="003252AA" w:rsidRPr="00232A24">
        <w:rPr>
          <w:rFonts w:ascii="Times New Roman" w:hAnsi="Times New Roman" w:cs="Times New Roman"/>
          <w:szCs w:val="24"/>
        </w:rPr>
        <w:t>a</w:t>
      </w:r>
      <w:r w:rsidRPr="00232A24">
        <w:rPr>
          <w:rFonts w:ascii="Times New Roman" w:hAnsi="Times New Roman" w:cs="Times New Roman"/>
          <w:szCs w:val="24"/>
        </w:rPr>
        <w:t xml:space="preserve"> obowiązku sporządzania raz do roku spisu wszystkich zwierząt przebywaj</w:t>
      </w:r>
      <w:r w:rsidR="00F653AC">
        <w:rPr>
          <w:rFonts w:ascii="Times New Roman" w:hAnsi="Times New Roman" w:cs="Times New Roman"/>
          <w:szCs w:val="24"/>
        </w:rPr>
        <w:t>ących w danej siedzibie stada i </w:t>
      </w:r>
      <w:r w:rsidRPr="00232A24">
        <w:rPr>
          <w:rFonts w:ascii="Times New Roman" w:hAnsi="Times New Roman" w:cs="Times New Roman"/>
          <w:szCs w:val="24"/>
        </w:rPr>
        <w:t>przekazywania informacji o wynika</w:t>
      </w:r>
      <w:r w:rsidR="00EC3981">
        <w:rPr>
          <w:rFonts w:ascii="Times New Roman" w:hAnsi="Times New Roman" w:cs="Times New Roman"/>
          <w:szCs w:val="24"/>
        </w:rPr>
        <w:t>ch tego spisu do ARiMR. Ponadto</w:t>
      </w:r>
      <w:r w:rsidRPr="00232A24">
        <w:rPr>
          <w:rFonts w:ascii="Times New Roman" w:hAnsi="Times New Roman" w:cs="Times New Roman"/>
          <w:szCs w:val="24"/>
        </w:rPr>
        <w:t xml:space="preserve"> </w:t>
      </w:r>
      <w:r w:rsidR="005368E0" w:rsidRPr="00232A24">
        <w:rPr>
          <w:rFonts w:ascii="Times New Roman" w:hAnsi="Times New Roman" w:cs="Times New Roman"/>
          <w:szCs w:val="24"/>
        </w:rPr>
        <w:t>przewidziano</w:t>
      </w:r>
      <w:r w:rsidRPr="00232A24">
        <w:rPr>
          <w:rFonts w:ascii="Times New Roman" w:hAnsi="Times New Roman" w:cs="Times New Roman"/>
          <w:szCs w:val="24"/>
        </w:rPr>
        <w:t xml:space="preserve"> możliwoś</w:t>
      </w:r>
      <w:r w:rsidR="00111745" w:rsidRPr="00232A24">
        <w:rPr>
          <w:rFonts w:ascii="Times New Roman" w:hAnsi="Times New Roman" w:cs="Times New Roman"/>
          <w:szCs w:val="24"/>
        </w:rPr>
        <w:t>ć</w:t>
      </w:r>
      <w:r w:rsidRPr="00232A24">
        <w:rPr>
          <w:rFonts w:ascii="Times New Roman" w:hAnsi="Times New Roman" w:cs="Times New Roman"/>
          <w:szCs w:val="24"/>
        </w:rPr>
        <w:t xml:space="preserve"> usuwania z rejestru zwierząt gospodarskich oznakowanych zgłoszeń zdarzeń dotyczących zwierząt po upływie 5 lat od daty zaistniałych zdarzeń, z tym że informacje dotyczące przemieszczeń bydła, owiec lub kóz do nieznanych siedzib stad będą mogły zostać zarchiwizowane</w:t>
      </w:r>
      <w:r w:rsidR="00C35C98">
        <w:rPr>
          <w:rFonts w:ascii="Times New Roman" w:hAnsi="Times New Roman" w:cs="Times New Roman"/>
          <w:szCs w:val="24"/>
        </w:rPr>
        <w:t>, pod warunkiem</w:t>
      </w:r>
      <w:r w:rsidRPr="00232A24">
        <w:rPr>
          <w:rFonts w:ascii="Times New Roman" w:hAnsi="Times New Roman" w:cs="Times New Roman"/>
          <w:szCs w:val="24"/>
        </w:rPr>
        <w:t xml:space="preserve"> że upłynęło co najmniej 20 lat od dnia urodzenia danego zwierzęcia. Działanie takie ma na celu „wyczyszczenie” systemu identyfikacji i rejestracji zwierząt z danych historycznych, których wyjaśnienie nie jest możliwe, a których obecność w</w:t>
      </w:r>
      <w:r w:rsidR="00416123">
        <w:rPr>
          <w:rFonts w:ascii="Times New Roman" w:hAnsi="Times New Roman" w:cs="Times New Roman"/>
          <w:szCs w:val="24"/>
        </w:rPr>
        <w:t> </w:t>
      </w:r>
      <w:r w:rsidRPr="00232A24">
        <w:rPr>
          <w:rFonts w:ascii="Times New Roman" w:hAnsi="Times New Roman" w:cs="Times New Roman"/>
          <w:szCs w:val="24"/>
        </w:rPr>
        <w:t xml:space="preserve">„aktywnym” rejestrze danych powoduje obniżenie ogólnej wiarygodności przechowywanych danych. Spełnienie warunku upływu co najmniej 20 lat od zarejestrowanej daty urodzenia danego zwierzęcia ma na celu zapewnienie, że dane zwierzę, w chwili usunięcia zgłoszenia przemieszczenia z rejestru zwierząt gospodarskich oznakowanych, z całą pewnością nie żyje. </w:t>
      </w:r>
    </w:p>
    <w:p w14:paraId="67F123FF" w14:textId="4FB76D80" w:rsidR="00F60A9A" w:rsidRPr="00232A24" w:rsidRDefault="00F60A9A" w:rsidP="00F60A9A">
      <w:pPr>
        <w:pStyle w:val="USTustnpkodeksu"/>
        <w:rPr>
          <w:rFonts w:ascii="Times New Roman" w:hAnsi="Times New Roman" w:cs="Times New Roman"/>
          <w:szCs w:val="24"/>
        </w:rPr>
      </w:pPr>
      <w:r w:rsidRPr="00232A24">
        <w:rPr>
          <w:rFonts w:ascii="Times New Roman" w:hAnsi="Times New Roman" w:cs="Times New Roman"/>
          <w:szCs w:val="24"/>
        </w:rPr>
        <w:t xml:space="preserve">Jednocześnie </w:t>
      </w:r>
      <w:r w:rsidR="00B271C8" w:rsidRPr="00232A24">
        <w:rPr>
          <w:rFonts w:ascii="Times New Roman" w:hAnsi="Times New Roman" w:cs="Times New Roman"/>
          <w:szCs w:val="24"/>
        </w:rPr>
        <w:t>za</w:t>
      </w:r>
      <w:r w:rsidRPr="00232A24">
        <w:rPr>
          <w:rFonts w:ascii="Times New Roman" w:hAnsi="Times New Roman" w:cs="Times New Roman"/>
          <w:szCs w:val="24"/>
        </w:rPr>
        <w:t>propon</w:t>
      </w:r>
      <w:r w:rsidR="00B271C8" w:rsidRPr="00232A24">
        <w:rPr>
          <w:rFonts w:ascii="Times New Roman" w:hAnsi="Times New Roman" w:cs="Times New Roman"/>
          <w:szCs w:val="24"/>
        </w:rPr>
        <w:t>owano</w:t>
      </w:r>
      <w:r w:rsidRPr="00232A24">
        <w:rPr>
          <w:rFonts w:ascii="Times New Roman" w:hAnsi="Times New Roman" w:cs="Times New Roman"/>
          <w:szCs w:val="24"/>
        </w:rPr>
        <w:t xml:space="preserve"> wprowadzenie przepisu, zgodnie z którym dane dotyczące siedzib stad zwierząt będą mogły zostać usunięte z rejestru zwierząt gospodarskich oznakowanych</w:t>
      </w:r>
      <w:r w:rsidR="00866CCB">
        <w:rPr>
          <w:rFonts w:ascii="Times New Roman" w:hAnsi="Times New Roman" w:cs="Times New Roman"/>
          <w:szCs w:val="24"/>
        </w:rPr>
        <w:t>, po upływie terminów wskazanych w ustawie,</w:t>
      </w:r>
      <w:r w:rsidRPr="00232A24">
        <w:rPr>
          <w:rFonts w:ascii="Times New Roman" w:hAnsi="Times New Roman" w:cs="Times New Roman"/>
          <w:szCs w:val="24"/>
        </w:rPr>
        <w:t xml:space="preserve"> na wniosek:</w:t>
      </w:r>
    </w:p>
    <w:p w14:paraId="28FEC993" w14:textId="5C33076A" w:rsidR="00F60A9A" w:rsidRPr="00232A24" w:rsidRDefault="00F60A9A" w:rsidP="00F60A9A">
      <w:pPr>
        <w:pStyle w:val="PKTpunkt"/>
        <w:rPr>
          <w:rFonts w:ascii="Times New Roman" w:hAnsi="Times New Roman" w:cs="Times New Roman"/>
          <w:szCs w:val="24"/>
        </w:rPr>
      </w:pPr>
      <w:r w:rsidRPr="00232A24">
        <w:rPr>
          <w:rFonts w:ascii="Times New Roman" w:hAnsi="Times New Roman" w:cs="Times New Roman"/>
          <w:szCs w:val="24"/>
        </w:rPr>
        <w:t>1)</w:t>
      </w:r>
      <w:r w:rsidRPr="00232A24">
        <w:rPr>
          <w:rFonts w:ascii="Times New Roman" w:hAnsi="Times New Roman" w:cs="Times New Roman"/>
          <w:szCs w:val="24"/>
        </w:rPr>
        <w:tab/>
        <w:t xml:space="preserve">posiadacza zwierząt – w przypadku sprzedaży siedziby stada albo zaprzestania utrzymywania zwierząt, </w:t>
      </w:r>
    </w:p>
    <w:p w14:paraId="5187E15F" w14:textId="2CB058A8" w:rsidR="00F60A9A" w:rsidRPr="00232A24" w:rsidRDefault="00F60A9A" w:rsidP="00F60A9A">
      <w:pPr>
        <w:pStyle w:val="PKTpunkt"/>
        <w:rPr>
          <w:rFonts w:ascii="Times New Roman" w:hAnsi="Times New Roman" w:cs="Times New Roman"/>
          <w:szCs w:val="24"/>
        </w:rPr>
      </w:pPr>
      <w:r w:rsidRPr="00232A24">
        <w:rPr>
          <w:rFonts w:ascii="Times New Roman" w:hAnsi="Times New Roman" w:cs="Times New Roman"/>
          <w:szCs w:val="24"/>
        </w:rPr>
        <w:t>2)</w:t>
      </w:r>
      <w:r w:rsidRPr="00232A24">
        <w:rPr>
          <w:rFonts w:ascii="Times New Roman" w:hAnsi="Times New Roman" w:cs="Times New Roman"/>
          <w:szCs w:val="24"/>
        </w:rPr>
        <w:tab/>
        <w:t>organów Agencji albo Inspekcji – w przypadku stwierd</w:t>
      </w:r>
      <w:r w:rsidR="00EC3981">
        <w:rPr>
          <w:rFonts w:ascii="Times New Roman" w:hAnsi="Times New Roman" w:cs="Times New Roman"/>
          <w:szCs w:val="24"/>
        </w:rPr>
        <w:t>zenia, po kontroli na miejscu w </w:t>
      </w:r>
      <w:r w:rsidRPr="00232A24">
        <w:rPr>
          <w:rFonts w:ascii="Times New Roman" w:hAnsi="Times New Roman" w:cs="Times New Roman"/>
          <w:szCs w:val="24"/>
        </w:rPr>
        <w:t>siedzibie stada, że nie jest prowadzona działalność związana z chowem lub hodowlą zwierząt,</w:t>
      </w:r>
    </w:p>
    <w:p w14:paraId="64DDD299" w14:textId="0445F522" w:rsidR="00F60A9A" w:rsidRPr="00232A24" w:rsidRDefault="00F60A9A" w:rsidP="00F60A9A">
      <w:pPr>
        <w:pStyle w:val="PKTpunkt"/>
        <w:rPr>
          <w:rFonts w:ascii="Times New Roman" w:hAnsi="Times New Roman" w:cs="Times New Roman"/>
          <w:szCs w:val="24"/>
        </w:rPr>
      </w:pPr>
      <w:r w:rsidRPr="00232A24">
        <w:rPr>
          <w:rFonts w:ascii="Times New Roman" w:hAnsi="Times New Roman" w:cs="Times New Roman"/>
          <w:szCs w:val="24"/>
        </w:rPr>
        <w:t>3)</w:t>
      </w:r>
      <w:r w:rsidRPr="00232A24">
        <w:rPr>
          <w:rFonts w:ascii="Times New Roman" w:hAnsi="Times New Roman" w:cs="Times New Roman"/>
          <w:szCs w:val="24"/>
        </w:rPr>
        <w:tab/>
        <w:t>prawnego następcy posiadacza zwierząt, w przypadku jego śmierci.</w:t>
      </w:r>
    </w:p>
    <w:p w14:paraId="2CE536A9" w14:textId="77777777" w:rsidR="00F60A9A" w:rsidRPr="00232A24" w:rsidRDefault="00F60A9A" w:rsidP="00E03B93">
      <w:pPr>
        <w:pStyle w:val="USTustnpkodeksu"/>
        <w:rPr>
          <w:rFonts w:ascii="Times New Roman" w:hAnsi="Times New Roman" w:cs="Times New Roman"/>
          <w:szCs w:val="24"/>
        </w:rPr>
      </w:pPr>
      <w:r w:rsidRPr="00232A24">
        <w:rPr>
          <w:rFonts w:ascii="Times New Roman" w:hAnsi="Times New Roman" w:cs="Times New Roman"/>
          <w:szCs w:val="24"/>
        </w:rPr>
        <w:t xml:space="preserve">Działanie takie również pozwoli na „wyczyszczenie” systemu identyfikacji i rejestracji zwierząt z danych dotyczących siedzib stad, w których od dawna nie są utrzymywane zwierzęta. </w:t>
      </w:r>
    </w:p>
    <w:p w14:paraId="65D38A54" w14:textId="09322644" w:rsidR="001329AC" w:rsidRPr="00232A24" w:rsidRDefault="00F2230A" w:rsidP="00EC3981">
      <w:pPr>
        <w:suppressAutoHyphens/>
        <w:autoSpaceDN w:val="0"/>
        <w:spacing w:after="60" w:line="360" w:lineRule="auto"/>
        <w:ind w:firstLine="510"/>
        <w:jc w:val="both"/>
        <w:textAlignment w:val="baseline"/>
        <w:rPr>
          <w:rFonts w:ascii="Times New Roman" w:hAnsi="Times New Roman" w:cs="Times New Roman"/>
          <w:sz w:val="24"/>
          <w:szCs w:val="24"/>
        </w:rPr>
      </w:pPr>
      <w:r w:rsidRPr="00232A24">
        <w:rPr>
          <w:rFonts w:ascii="Times New Roman" w:hAnsi="Times New Roman" w:cs="Times New Roman"/>
          <w:sz w:val="24"/>
          <w:szCs w:val="24"/>
        </w:rPr>
        <w:t xml:space="preserve">Zmiana dotychczasowej regulacji została </w:t>
      </w:r>
      <w:r w:rsidR="00B3166E" w:rsidRPr="00232A24">
        <w:rPr>
          <w:rFonts w:ascii="Times New Roman" w:hAnsi="Times New Roman" w:cs="Times New Roman"/>
          <w:sz w:val="24"/>
          <w:szCs w:val="24"/>
        </w:rPr>
        <w:t xml:space="preserve">również </w:t>
      </w:r>
      <w:r w:rsidRPr="00232A24">
        <w:rPr>
          <w:rFonts w:ascii="Times New Roman" w:hAnsi="Times New Roman" w:cs="Times New Roman"/>
          <w:sz w:val="24"/>
          <w:szCs w:val="24"/>
        </w:rPr>
        <w:t xml:space="preserve">dokonana </w:t>
      </w:r>
      <w:r w:rsidR="00B3166E" w:rsidRPr="00232A24">
        <w:rPr>
          <w:rFonts w:ascii="Times New Roman" w:hAnsi="Times New Roman" w:cs="Times New Roman"/>
          <w:b/>
          <w:sz w:val="24"/>
          <w:szCs w:val="24"/>
        </w:rPr>
        <w:t xml:space="preserve">(w art. 5 </w:t>
      </w:r>
      <w:r w:rsidR="00733091" w:rsidRPr="00232A24">
        <w:rPr>
          <w:rFonts w:ascii="Times New Roman" w:hAnsi="Times New Roman" w:cs="Times New Roman"/>
          <w:b/>
          <w:sz w:val="24"/>
          <w:szCs w:val="24"/>
        </w:rPr>
        <w:t>ustawy</w:t>
      </w:r>
      <w:r w:rsidR="00B3166E" w:rsidRPr="00232A24">
        <w:rPr>
          <w:rFonts w:ascii="Times New Roman" w:hAnsi="Times New Roman" w:cs="Times New Roman"/>
          <w:b/>
          <w:sz w:val="24"/>
          <w:szCs w:val="24"/>
        </w:rPr>
        <w:t>)</w:t>
      </w:r>
      <w:r w:rsidR="00EC3981">
        <w:rPr>
          <w:rFonts w:ascii="Times New Roman" w:hAnsi="Times New Roman" w:cs="Times New Roman"/>
          <w:sz w:val="24"/>
          <w:szCs w:val="24"/>
        </w:rPr>
        <w:t xml:space="preserve"> w </w:t>
      </w:r>
      <w:r w:rsidRPr="00232A24">
        <w:rPr>
          <w:rFonts w:ascii="Times New Roman" w:hAnsi="Times New Roman" w:cs="Times New Roman"/>
          <w:sz w:val="24"/>
          <w:szCs w:val="24"/>
        </w:rPr>
        <w:t>zakresie dotyczącym</w:t>
      </w:r>
      <w:r w:rsidR="000317B5" w:rsidRPr="00232A24">
        <w:rPr>
          <w:rFonts w:ascii="Times New Roman" w:hAnsi="Times New Roman" w:cs="Times New Roman"/>
          <w:sz w:val="24"/>
          <w:szCs w:val="24"/>
        </w:rPr>
        <w:t xml:space="preserve"> p</w:t>
      </w:r>
      <w:r w:rsidR="001329AC" w:rsidRPr="00232A24">
        <w:rPr>
          <w:rFonts w:ascii="Times New Roman" w:hAnsi="Times New Roman" w:cs="Times New Roman"/>
          <w:sz w:val="24"/>
          <w:szCs w:val="24"/>
        </w:rPr>
        <w:t>rodukcj</w:t>
      </w:r>
      <w:r w:rsidRPr="00232A24">
        <w:rPr>
          <w:rFonts w:ascii="Times New Roman" w:hAnsi="Times New Roman" w:cs="Times New Roman"/>
          <w:sz w:val="24"/>
          <w:szCs w:val="24"/>
        </w:rPr>
        <w:t>i</w:t>
      </w:r>
      <w:r w:rsidR="001329AC" w:rsidRPr="00232A24">
        <w:rPr>
          <w:rFonts w:ascii="Times New Roman" w:hAnsi="Times New Roman" w:cs="Times New Roman"/>
          <w:sz w:val="24"/>
          <w:szCs w:val="24"/>
        </w:rPr>
        <w:t xml:space="preserve"> produktów pochodzenia zwierzęcego na </w:t>
      </w:r>
      <w:r w:rsidR="001329AC" w:rsidRPr="00232A24">
        <w:rPr>
          <w:rFonts w:ascii="Times New Roman" w:hAnsi="Times New Roman" w:cs="Times New Roman"/>
          <w:bCs/>
          <w:sz w:val="24"/>
          <w:szCs w:val="24"/>
        </w:rPr>
        <w:t>obszarach podlegających ograniczeniom, nakazom lub zakazom</w:t>
      </w:r>
      <w:r w:rsidR="00DF046D">
        <w:rPr>
          <w:rFonts w:ascii="Times New Roman" w:hAnsi="Times New Roman" w:cs="Times New Roman"/>
          <w:bCs/>
          <w:sz w:val="24"/>
          <w:szCs w:val="24"/>
        </w:rPr>
        <w:t xml:space="preserve">. </w:t>
      </w:r>
      <w:r w:rsidR="001329AC" w:rsidRPr="00232A24">
        <w:rPr>
          <w:rFonts w:ascii="Times New Roman" w:hAnsi="Times New Roman" w:cs="Times New Roman"/>
          <w:sz w:val="24"/>
          <w:szCs w:val="24"/>
        </w:rPr>
        <w:t>W</w:t>
      </w:r>
      <w:r w:rsidR="000317B5" w:rsidRPr="00232A24">
        <w:rPr>
          <w:rFonts w:ascii="Times New Roman" w:hAnsi="Times New Roman" w:cs="Times New Roman"/>
          <w:sz w:val="24"/>
          <w:szCs w:val="24"/>
        </w:rPr>
        <w:t xml:space="preserve"> tym celu w</w:t>
      </w:r>
      <w:r w:rsidR="001329AC" w:rsidRPr="00232A24">
        <w:rPr>
          <w:rFonts w:ascii="Times New Roman" w:hAnsi="Times New Roman" w:cs="Times New Roman"/>
          <w:sz w:val="24"/>
          <w:szCs w:val="24"/>
        </w:rPr>
        <w:t xml:space="preserve"> art. 9 i </w:t>
      </w:r>
      <w:r w:rsidR="00F653AC">
        <w:rPr>
          <w:rFonts w:ascii="Times New Roman" w:hAnsi="Times New Roman" w:cs="Times New Roman"/>
          <w:sz w:val="24"/>
          <w:szCs w:val="24"/>
        </w:rPr>
        <w:t xml:space="preserve">art. </w:t>
      </w:r>
      <w:r w:rsidR="001329AC" w:rsidRPr="00232A24">
        <w:rPr>
          <w:rFonts w:ascii="Times New Roman" w:hAnsi="Times New Roman" w:cs="Times New Roman"/>
          <w:sz w:val="24"/>
          <w:szCs w:val="24"/>
        </w:rPr>
        <w:t>10 ustawy</w:t>
      </w:r>
      <w:r w:rsidR="00EC3981">
        <w:rPr>
          <w:rFonts w:ascii="Times New Roman" w:hAnsi="Times New Roman" w:cs="Times New Roman"/>
          <w:sz w:val="24"/>
          <w:szCs w:val="24"/>
        </w:rPr>
        <w:t xml:space="preserve"> o </w:t>
      </w:r>
      <w:r w:rsidR="000317B5" w:rsidRPr="00232A24">
        <w:rPr>
          <w:rFonts w:ascii="Times New Roman" w:hAnsi="Times New Roman" w:cs="Times New Roman"/>
          <w:sz w:val="24"/>
          <w:szCs w:val="24"/>
        </w:rPr>
        <w:t xml:space="preserve">produktach pochodzenia zwierzęcego </w:t>
      </w:r>
      <w:r w:rsidR="001329AC" w:rsidRPr="00232A24">
        <w:rPr>
          <w:rFonts w:ascii="Times New Roman" w:hAnsi="Times New Roman" w:cs="Times New Roman"/>
          <w:sz w:val="24"/>
          <w:szCs w:val="24"/>
        </w:rPr>
        <w:t xml:space="preserve">zaproponowano zmiany mające na celu zapewnienie precyzyjnego wdrożenia do prawa krajowego przepisów dyrektywy Rady 2002/99/WE z dnia </w:t>
      </w:r>
      <w:r w:rsidR="001329AC" w:rsidRPr="00232A24">
        <w:rPr>
          <w:rFonts w:ascii="Times New Roman" w:hAnsi="Times New Roman" w:cs="Times New Roman"/>
          <w:sz w:val="24"/>
          <w:szCs w:val="24"/>
        </w:rPr>
        <w:lastRenderedPageBreak/>
        <w:t>16 grudnia 2002 r. ustanawiającej przepisy sanitarne regulujące produkcję, przetwarzanie, dystrybucję oraz wprowadzanie produktów pochodzenia zwierzęcego przeznaczonych do spożycia przez ludzi (Dz. Urz. WE L 18 z 23.01.2003, str. 11</w:t>
      </w:r>
      <w:r w:rsidR="00866CCB">
        <w:rPr>
          <w:rFonts w:ascii="Times New Roman" w:hAnsi="Times New Roman" w:cs="Times New Roman"/>
          <w:sz w:val="24"/>
          <w:szCs w:val="24"/>
        </w:rPr>
        <w:t>, z późn. zm.</w:t>
      </w:r>
      <w:r w:rsidR="001329AC" w:rsidRPr="00232A24">
        <w:rPr>
          <w:rFonts w:ascii="Times New Roman" w:hAnsi="Times New Roman" w:cs="Times New Roman"/>
          <w:sz w:val="24"/>
          <w:szCs w:val="24"/>
        </w:rPr>
        <w:t>; Dz. Urz. UE Polskie wydanie specjalne, rozdz. 3, t. 38, str.</w:t>
      </w:r>
      <w:r w:rsidR="00866CCB">
        <w:rPr>
          <w:rFonts w:ascii="Times New Roman" w:hAnsi="Times New Roman" w:cs="Times New Roman"/>
          <w:sz w:val="24"/>
          <w:szCs w:val="24"/>
        </w:rPr>
        <w:t xml:space="preserve"> </w:t>
      </w:r>
      <w:r w:rsidR="001329AC" w:rsidRPr="00232A24">
        <w:rPr>
          <w:rFonts w:ascii="Times New Roman" w:hAnsi="Times New Roman" w:cs="Times New Roman"/>
          <w:sz w:val="24"/>
          <w:szCs w:val="24"/>
        </w:rPr>
        <w:t>124)</w:t>
      </w:r>
      <w:r w:rsidR="00FB73F5" w:rsidRPr="00232A24">
        <w:rPr>
          <w:rFonts w:ascii="Times New Roman" w:hAnsi="Times New Roman" w:cs="Times New Roman"/>
          <w:sz w:val="24"/>
          <w:szCs w:val="24"/>
        </w:rPr>
        <w:t>,</w:t>
      </w:r>
      <w:r w:rsidR="001329AC" w:rsidRPr="00232A24">
        <w:rPr>
          <w:rFonts w:ascii="Times New Roman" w:hAnsi="Times New Roman" w:cs="Times New Roman"/>
          <w:sz w:val="24"/>
          <w:szCs w:val="24"/>
        </w:rPr>
        <w:t xml:space="preserve"> w związku z uzyskanymi doświadczeniami wynikającymi z wystąpieniem na terytorium Polski </w:t>
      </w:r>
      <w:r w:rsidR="00BD2E9A" w:rsidRPr="00232A24">
        <w:rPr>
          <w:rFonts w:ascii="Times New Roman" w:hAnsi="Times New Roman" w:cs="Times New Roman"/>
          <w:sz w:val="24"/>
          <w:szCs w:val="24"/>
        </w:rPr>
        <w:t>ASF</w:t>
      </w:r>
      <w:r w:rsidR="001329AC" w:rsidRPr="00232A24">
        <w:rPr>
          <w:rFonts w:ascii="Times New Roman" w:hAnsi="Times New Roman" w:cs="Times New Roman"/>
          <w:sz w:val="24"/>
          <w:szCs w:val="24"/>
        </w:rPr>
        <w:t>. Zmiana ta ma na celu doprecyzowanie obecnie obowiązujących przepisów krajowych wdrażających ww. dyrektywę</w:t>
      </w:r>
      <w:r w:rsidR="00A84C1A">
        <w:rPr>
          <w:rFonts w:ascii="Times New Roman" w:hAnsi="Times New Roman" w:cs="Times New Roman"/>
          <w:sz w:val="24"/>
          <w:szCs w:val="24"/>
        </w:rPr>
        <w:t>,</w:t>
      </w:r>
      <w:r w:rsidR="001329AC" w:rsidRPr="00232A24">
        <w:rPr>
          <w:rFonts w:ascii="Times New Roman" w:hAnsi="Times New Roman" w:cs="Times New Roman"/>
          <w:sz w:val="24"/>
          <w:szCs w:val="24"/>
        </w:rPr>
        <w:t xml:space="preserve"> tak aby w sposób możliw</w:t>
      </w:r>
      <w:r w:rsidR="00F653AC">
        <w:rPr>
          <w:rFonts w:ascii="Times New Roman" w:hAnsi="Times New Roman" w:cs="Times New Roman"/>
          <w:sz w:val="24"/>
          <w:szCs w:val="24"/>
        </w:rPr>
        <w:t>i</w:t>
      </w:r>
      <w:r w:rsidR="001329AC" w:rsidRPr="00232A24">
        <w:rPr>
          <w:rFonts w:ascii="Times New Roman" w:hAnsi="Times New Roman" w:cs="Times New Roman"/>
          <w:sz w:val="24"/>
          <w:szCs w:val="24"/>
        </w:rPr>
        <w:t>e jednoznaczny wskazać</w:t>
      </w:r>
      <w:r w:rsidR="00960F63" w:rsidRPr="00232A24">
        <w:rPr>
          <w:rFonts w:ascii="Times New Roman" w:hAnsi="Times New Roman" w:cs="Times New Roman"/>
          <w:sz w:val="24"/>
          <w:szCs w:val="24"/>
        </w:rPr>
        <w:t>,</w:t>
      </w:r>
      <w:r w:rsidR="001329AC" w:rsidRPr="00232A24">
        <w:rPr>
          <w:rFonts w:ascii="Times New Roman" w:hAnsi="Times New Roman" w:cs="Times New Roman"/>
          <w:sz w:val="24"/>
          <w:szCs w:val="24"/>
        </w:rPr>
        <w:t xml:space="preserve"> jakie wymagania weterynaryjne muszą być spełnione przy produkcji i wprowadzaniu na rynek żywności</w:t>
      </w:r>
      <w:r w:rsidR="00DF046D">
        <w:rPr>
          <w:rFonts w:ascii="Times New Roman" w:hAnsi="Times New Roman" w:cs="Times New Roman"/>
          <w:sz w:val="24"/>
          <w:szCs w:val="24"/>
        </w:rPr>
        <w:t>,</w:t>
      </w:r>
      <w:r w:rsidR="001329AC" w:rsidRPr="00232A24">
        <w:rPr>
          <w:rFonts w:ascii="Times New Roman" w:hAnsi="Times New Roman" w:cs="Times New Roman"/>
          <w:sz w:val="24"/>
          <w:szCs w:val="24"/>
        </w:rPr>
        <w:t xml:space="preserve"> którą pozys</w:t>
      </w:r>
      <w:r w:rsidR="00EC3981">
        <w:rPr>
          <w:rFonts w:ascii="Times New Roman" w:hAnsi="Times New Roman" w:cs="Times New Roman"/>
          <w:sz w:val="24"/>
          <w:szCs w:val="24"/>
        </w:rPr>
        <w:t>kano od zwierząt pochodzących z </w:t>
      </w:r>
      <w:r w:rsidR="001329AC" w:rsidRPr="00232A24">
        <w:rPr>
          <w:rFonts w:ascii="Times New Roman" w:hAnsi="Times New Roman" w:cs="Times New Roman"/>
          <w:sz w:val="24"/>
          <w:szCs w:val="24"/>
        </w:rPr>
        <w:t>gospodarstw, zakładów, terytorium lub części terytori</w:t>
      </w:r>
      <w:r w:rsidR="00EC3981">
        <w:rPr>
          <w:rFonts w:ascii="Times New Roman" w:hAnsi="Times New Roman" w:cs="Times New Roman"/>
          <w:sz w:val="24"/>
          <w:szCs w:val="24"/>
        </w:rPr>
        <w:t>um podlegającym ograniczeniom w </w:t>
      </w:r>
      <w:r w:rsidR="001329AC" w:rsidRPr="00232A24">
        <w:rPr>
          <w:rFonts w:ascii="Times New Roman" w:hAnsi="Times New Roman" w:cs="Times New Roman"/>
          <w:sz w:val="24"/>
          <w:szCs w:val="24"/>
        </w:rPr>
        <w:t xml:space="preserve">zakresie zdrowia zwierząt w </w:t>
      </w:r>
      <w:r w:rsidR="00F653AC">
        <w:rPr>
          <w:rFonts w:ascii="Times New Roman" w:hAnsi="Times New Roman" w:cs="Times New Roman"/>
          <w:sz w:val="24"/>
          <w:szCs w:val="24"/>
        </w:rPr>
        <w:t>z</w:t>
      </w:r>
      <w:r w:rsidR="001329AC" w:rsidRPr="00232A24">
        <w:rPr>
          <w:rFonts w:ascii="Times New Roman" w:hAnsi="Times New Roman" w:cs="Times New Roman"/>
          <w:sz w:val="24"/>
          <w:szCs w:val="24"/>
        </w:rPr>
        <w:t xml:space="preserve">wiązku ze zwalczaniem niektórych chorób zakaźnych zwierząt, w tym </w:t>
      </w:r>
      <w:r w:rsidR="00BD2E9A" w:rsidRPr="00232A24">
        <w:rPr>
          <w:rFonts w:ascii="Times New Roman" w:hAnsi="Times New Roman" w:cs="Times New Roman"/>
          <w:sz w:val="24"/>
          <w:szCs w:val="24"/>
        </w:rPr>
        <w:t>ASF</w:t>
      </w:r>
      <w:r w:rsidR="001329AC" w:rsidRPr="00232A24">
        <w:rPr>
          <w:rFonts w:ascii="Times New Roman" w:hAnsi="Times New Roman" w:cs="Times New Roman"/>
          <w:sz w:val="24"/>
          <w:szCs w:val="24"/>
        </w:rPr>
        <w:t>. Wprowadzenie proponowanych zmian powinno stanowić ułat</w:t>
      </w:r>
      <w:r w:rsidR="00BC0864">
        <w:rPr>
          <w:rFonts w:ascii="Times New Roman" w:hAnsi="Times New Roman" w:cs="Times New Roman"/>
          <w:sz w:val="24"/>
          <w:szCs w:val="24"/>
        </w:rPr>
        <w:t>wienie dla rolników utrzymujących</w:t>
      </w:r>
      <w:r w:rsidR="001329AC" w:rsidRPr="00232A24">
        <w:rPr>
          <w:rFonts w:ascii="Times New Roman" w:hAnsi="Times New Roman" w:cs="Times New Roman"/>
          <w:sz w:val="24"/>
          <w:szCs w:val="24"/>
        </w:rPr>
        <w:t xml:space="preserve"> zwierzęta na obszarach</w:t>
      </w:r>
      <w:r w:rsidR="00960F63" w:rsidRPr="00232A24">
        <w:rPr>
          <w:rFonts w:ascii="Times New Roman" w:hAnsi="Times New Roman" w:cs="Times New Roman"/>
          <w:sz w:val="24"/>
          <w:szCs w:val="24"/>
        </w:rPr>
        <w:t>,</w:t>
      </w:r>
      <w:r w:rsidR="001329AC" w:rsidRPr="00232A24">
        <w:rPr>
          <w:rFonts w:ascii="Times New Roman" w:hAnsi="Times New Roman" w:cs="Times New Roman"/>
          <w:sz w:val="24"/>
          <w:szCs w:val="24"/>
        </w:rPr>
        <w:t xml:space="preserve"> gdzie wprowadzono ograniczeni</w:t>
      </w:r>
      <w:r w:rsidR="00960F63" w:rsidRPr="00232A24">
        <w:rPr>
          <w:rFonts w:ascii="Times New Roman" w:hAnsi="Times New Roman" w:cs="Times New Roman"/>
          <w:sz w:val="24"/>
          <w:szCs w:val="24"/>
        </w:rPr>
        <w:t>a</w:t>
      </w:r>
      <w:r w:rsidR="00EC3981">
        <w:rPr>
          <w:rFonts w:ascii="Times New Roman" w:hAnsi="Times New Roman" w:cs="Times New Roman"/>
          <w:sz w:val="24"/>
          <w:szCs w:val="24"/>
        </w:rPr>
        <w:t xml:space="preserve"> w </w:t>
      </w:r>
      <w:r w:rsidR="001329AC" w:rsidRPr="00232A24">
        <w:rPr>
          <w:rFonts w:ascii="Times New Roman" w:hAnsi="Times New Roman" w:cs="Times New Roman"/>
          <w:sz w:val="24"/>
          <w:szCs w:val="24"/>
        </w:rPr>
        <w:t>zakresie zdrowia zwierząt w związku ze zwalczaniem niektórych chorób zakaźnych zwierząt. Przedmiotowa dyrektywa została wdrożona do pr</w:t>
      </w:r>
      <w:r w:rsidR="00EC3981">
        <w:rPr>
          <w:rFonts w:ascii="Times New Roman" w:hAnsi="Times New Roman" w:cs="Times New Roman"/>
          <w:sz w:val="24"/>
          <w:szCs w:val="24"/>
        </w:rPr>
        <w:t xml:space="preserve">awa krajowego w art. 9 i </w:t>
      </w:r>
      <w:r w:rsidR="00F653AC">
        <w:rPr>
          <w:rFonts w:ascii="Times New Roman" w:hAnsi="Times New Roman" w:cs="Times New Roman"/>
          <w:sz w:val="24"/>
          <w:szCs w:val="24"/>
        </w:rPr>
        <w:t xml:space="preserve">art. </w:t>
      </w:r>
      <w:r w:rsidR="00EC3981">
        <w:rPr>
          <w:rFonts w:ascii="Times New Roman" w:hAnsi="Times New Roman" w:cs="Times New Roman"/>
          <w:sz w:val="24"/>
          <w:szCs w:val="24"/>
        </w:rPr>
        <w:t>10 ww. </w:t>
      </w:r>
      <w:r w:rsidR="001329AC" w:rsidRPr="00232A24">
        <w:rPr>
          <w:rFonts w:ascii="Times New Roman" w:hAnsi="Times New Roman" w:cs="Times New Roman"/>
          <w:sz w:val="24"/>
          <w:szCs w:val="24"/>
        </w:rPr>
        <w:t xml:space="preserve">ustawy o produktach pochodzenia zwierzęcego oraz w rozporządzeniu Ministra Rolnictwa i Rozwoju Wsi z dnia 16 września 2010 r. w sprawie produkcji produktów pochodzenia zwierzęcego pochodzących z obszarów podlegających ograniczeniom, nakazom lub zakazom (Dz. U. </w:t>
      </w:r>
      <w:r w:rsidR="00866CCB">
        <w:rPr>
          <w:rFonts w:ascii="Times New Roman" w:hAnsi="Times New Roman" w:cs="Times New Roman"/>
          <w:sz w:val="24"/>
          <w:szCs w:val="24"/>
        </w:rPr>
        <w:t xml:space="preserve">z 2015 r. </w:t>
      </w:r>
      <w:r w:rsidR="001329AC" w:rsidRPr="00232A24">
        <w:rPr>
          <w:rFonts w:ascii="Times New Roman" w:hAnsi="Times New Roman" w:cs="Times New Roman"/>
          <w:sz w:val="24"/>
          <w:szCs w:val="24"/>
        </w:rPr>
        <w:t xml:space="preserve">poz. </w:t>
      </w:r>
      <w:r w:rsidR="00866CCB">
        <w:rPr>
          <w:rFonts w:ascii="Times New Roman" w:hAnsi="Times New Roman" w:cs="Times New Roman"/>
          <w:sz w:val="24"/>
          <w:szCs w:val="24"/>
        </w:rPr>
        <w:t>391</w:t>
      </w:r>
      <w:r w:rsidR="001329AC" w:rsidRPr="00232A24">
        <w:rPr>
          <w:rFonts w:ascii="Times New Roman" w:hAnsi="Times New Roman" w:cs="Times New Roman"/>
          <w:sz w:val="24"/>
          <w:szCs w:val="24"/>
        </w:rPr>
        <w:t xml:space="preserve">). Dyrektywa ta zobowiązuje państwa członkowskie do podjęcia środków zapewniających, aby na wszystkich etapach produkcji, przetwarzania i dystrybucji produktów pochodzenia zwierzęcego podmioty gospodarcze sektora spożywczego nie przyczyniły się do rozprzestrzeniania chorób przenoszonych na zwierzęta. Przepisy </w:t>
      </w:r>
      <w:r w:rsidR="00DF046D">
        <w:rPr>
          <w:rFonts w:ascii="Times New Roman" w:hAnsi="Times New Roman" w:cs="Times New Roman"/>
          <w:sz w:val="24"/>
          <w:szCs w:val="24"/>
        </w:rPr>
        <w:t>tej</w:t>
      </w:r>
      <w:r w:rsidR="00DF046D" w:rsidRPr="00232A24">
        <w:rPr>
          <w:rFonts w:ascii="Times New Roman" w:hAnsi="Times New Roman" w:cs="Times New Roman"/>
          <w:sz w:val="24"/>
          <w:szCs w:val="24"/>
        </w:rPr>
        <w:t xml:space="preserve"> </w:t>
      </w:r>
      <w:r w:rsidR="001329AC" w:rsidRPr="00232A24">
        <w:rPr>
          <w:rFonts w:ascii="Times New Roman" w:hAnsi="Times New Roman" w:cs="Times New Roman"/>
          <w:sz w:val="24"/>
          <w:szCs w:val="24"/>
        </w:rPr>
        <w:t>dyrektywy określają pewne ograniczenia w zakresie produkcji, przetwarzania i dystrybucji produktów pochodzenia zwierzęcego, które po</w:t>
      </w:r>
      <w:r w:rsidR="00255463">
        <w:rPr>
          <w:rFonts w:ascii="Times New Roman" w:hAnsi="Times New Roman" w:cs="Times New Roman"/>
          <w:sz w:val="24"/>
          <w:szCs w:val="24"/>
        </w:rPr>
        <w:t>zyskano od zwierząt pochodzący</w:t>
      </w:r>
      <w:r w:rsidR="00080074">
        <w:rPr>
          <w:rFonts w:ascii="Times New Roman" w:hAnsi="Times New Roman" w:cs="Times New Roman"/>
          <w:sz w:val="24"/>
          <w:szCs w:val="24"/>
        </w:rPr>
        <w:t>ch</w:t>
      </w:r>
      <w:r w:rsidR="001329AC" w:rsidRPr="00232A24">
        <w:rPr>
          <w:rFonts w:ascii="Times New Roman" w:hAnsi="Times New Roman" w:cs="Times New Roman"/>
          <w:sz w:val="24"/>
          <w:szCs w:val="24"/>
        </w:rPr>
        <w:t xml:space="preserve"> z gospodarstw, zakładów, terytorium lu</w:t>
      </w:r>
      <w:r w:rsidR="00EF08B6">
        <w:rPr>
          <w:rFonts w:ascii="Times New Roman" w:hAnsi="Times New Roman" w:cs="Times New Roman"/>
          <w:sz w:val="24"/>
          <w:szCs w:val="24"/>
        </w:rPr>
        <w:t>b części terytorium</w:t>
      </w:r>
      <w:r w:rsidR="00847FBC">
        <w:rPr>
          <w:rFonts w:ascii="Times New Roman" w:hAnsi="Times New Roman" w:cs="Times New Roman"/>
          <w:sz w:val="24"/>
          <w:szCs w:val="24"/>
        </w:rPr>
        <w:t xml:space="preserve">, </w:t>
      </w:r>
      <w:r w:rsidR="00EF08B6">
        <w:rPr>
          <w:rFonts w:ascii="Times New Roman" w:hAnsi="Times New Roman" w:cs="Times New Roman"/>
          <w:sz w:val="24"/>
          <w:szCs w:val="24"/>
        </w:rPr>
        <w:t>podlegający</w:t>
      </w:r>
      <w:r w:rsidR="00847FBC">
        <w:rPr>
          <w:rFonts w:ascii="Times New Roman" w:hAnsi="Times New Roman" w:cs="Times New Roman"/>
          <w:sz w:val="24"/>
          <w:szCs w:val="24"/>
        </w:rPr>
        <w:t>ch</w:t>
      </w:r>
      <w:r w:rsidR="001329AC" w:rsidRPr="00232A24">
        <w:rPr>
          <w:rFonts w:ascii="Times New Roman" w:hAnsi="Times New Roman" w:cs="Times New Roman"/>
          <w:sz w:val="24"/>
          <w:szCs w:val="24"/>
        </w:rPr>
        <w:t xml:space="preserve"> ograniczeniom w zakresie zdrowia zwierząt mającym zastosowanie do danych zwierząt i produktów na podstawie przepisów wskazanych w załączniku I do ww. dyrektywy, tj. przepisów dotyczących środków zwalczania klasycznego pomoru świń, </w:t>
      </w:r>
      <w:r w:rsidR="00BD2E9A" w:rsidRPr="00232A24">
        <w:rPr>
          <w:rFonts w:ascii="Times New Roman" w:hAnsi="Times New Roman" w:cs="Times New Roman"/>
          <w:sz w:val="24"/>
          <w:szCs w:val="24"/>
        </w:rPr>
        <w:t>ASF</w:t>
      </w:r>
      <w:r w:rsidR="001329AC" w:rsidRPr="00232A24">
        <w:rPr>
          <w:rFonts w:ascii="Times New Roman" w:hAnsi="Times New Roman" w:cs="Times New Roman"/>
          <w:sz w:val="24"/>
          <w:szCs w:val="24"/>
        </w:rPr>
        <w:t xml:space="preserve">, pryszczycy, księgosuszu, choroby pęcherzykowej świń, grypy ptaków, rzekomego pomoru drobiu oraz niektórych chorób akwakultury. Mając na uwadze powyższe, konieczne jest między innymi, w celu uniknięcia problemów interpretacyjnych, uwzględnienie w przepisach krajowych wdrażających przedmiotową dyrektywę precyzyjnego wskazania, że określone ograniczenia mają zastosowanie tylko do tych zwierząt i produktów, w stosunku do których wprowadzono ograniczenia ze względu na chorobę zakaźną zwierząt wymienioną w przepisach wydanych </w:t>
      </w:r>
      <w:r w:rsidR="001329AC" w:rsidRPr="00232A24">
        <w:rPr>
          <w:rFonts w:ascii="Times New Roman" w:hAnsi="Times New Roman" w:cs="Times New Roman"/>
          <w:sz w:val="24"/>
          <w:szCs w:val="24"/>
        </w:rPr>
        <w:lastRenderedPageBreak/>
        <w:t>na podstawie art. 10 ust. 2 lub na podstawie przepisów krajowych wydanych w trybie tych przepisów Unii Europejskiej. Należy zauważyć, że odwołanie się do przepisów dotyczących ochrony zdrowia zwierząt oraz zwalczania chorób zakaźnych zwierząt jest odwołaniem zbyt szerokim, gdyż obejmuje szeroki zakres przepisów dotyczących zarówno ochrony zdrowia zwierząt, jak i zwalczania chorób zakaźnych zwierząt. W zw</w:t>
      </w:r>
      <w:r w:rsidR="00416123">
        <w:rPr>
          <w:rFonts w:ascii="Times New Roman" w:hAnsi="Times New Roman" w:cs="Times New Roman"/>
          <w:sz w:val="24"/>
          <w:szCs w:val="24"/>
        </w:rPr>
        <w:t>iązku z faktem, że przepisy ww. </w:t>
      </w:r>
      <w:r w:rsidR="001329AC" w:rsidRPr="00232A24">
        <w:rPr>
          <w:rFonts w:ascii="Times New Roman" w:hAnsi="Times New Roman" w:cs="Times New Roman"/>
          <w:sz w:val="24"/>
          <w:szCs w:val="24"/>
        </w:rPr>
        <w:t>dyrektywy 2002/99/WE wskazują na ograniczenia „w zakresie zdrowia zwierząt mającym zastosowanie do danych zwierząt i produktów, na mocy przep</w:t>
      </w:r>
      <w:r w:rsidR="00416123">
        <w:rPr>
          <w:rFonts w:ascii="Times New Roman" w:hAnsi="Times New Roman" w:cs="Times New Roman"/>
          <w:sz w:val="24"/>
          <w:szCs w:val="24"/>
        </w:rPr>
        <w:t>isów określonych w </w:t>
      </w:r>
      <w:r w:rsidR="001329AC" w:rsidRPr="00232A24">
        <w:rPr>
          <w:rFonts w:ascii="Times New Roman" w:hAnsi="Times New Roman" w:cs="Times New Roman"/>
          <w:sz w:val="24"/>
          <w:szCs w:val="24"/>
        </w:rPr>
        <w:t>załączniku I”, właściwe jest w tym przypadku odwołanie się wyłącznie do tych przepisów Unii Europejskiej, które wprowadzają środki zwalczania chorób zakaźnych zwierząt ze względu na chorobę zakaźną zwierząt wymienioną w przepisach wydany</w:t>
      </w:r>
      <w:r w:rsidR="00416123">
        <w:rPr>
          <w:rFonts w:ascii="Times New Roman" w:hAnsi="Times New Roman" w:cs="Times New Roman"/>
          <w:sz w:val="24"/>
          <w:szCs w:val="24"/>
        </w:rPr>
        <w:t>ch na podstawie art. </w:t>
      </w:r>
      <w:r w:rsidR="001329AC" w:rsidRPr="00232A24">
        <w:rPr>
          <w:rFonts w:ascii="Times New Roman" w:hAnsi="Times New Roman" w:cs="Times New Roman"/>
          <w:sz w:val="24"/>
          <w:szCs w:val="24"/>
        </w:rPr>
        <w:t xml:space="preserve">10 ust. 2 ustawy z dnia 16 grudnia 2005 r. o produktach pochodzenia zwierzęcego lub do przepisów wydanych w trybie </w:t>
      </w:r>
      <w:r w:rsidR="00160E16" w:rsidRPr="00232A24">
        <w:rPr>
          <w:rFonts w:ascii="Times New Roman" w:hAnsi="Times New Roman" w:cs="Times New Roman"/>
          <w:sz w:val="24"/>
          <w:szCs w:val="24"/>
        </w:rPr>
        <w:t>takich</w:t>
      </w:r>
      <w:r w:rsidR="001329AC" w:rsidRPr="00232A24">
        <w:rPr>
          <w:rFonts w:ascii="Times New Roman" w:hAnsi="Times New Roman" w:cs="Times New Roman"/>
          <w:sz w:val="24"/>
          <w:szCs w:val="24"/>
        </w:rPr>
        <w:t xml:space="preserve"> przepisów Unii Europejskiej. Ma to na celu jasne wskazanie, że przepisy krajowe wdr</w:t>
      </w:r>
      <w:r w:rsidR="00FD59E3">
        <w:rPr>
          <w:rFonts w:ascii="Times New Roman" w:hAnsi="Times New Roman" w:cs="Times New Roman"/>
          <w:sz w:val="24"/>
          <w:szCs w:val="24"/>
        </w:rPr>
        <w:t>a</w:t>
      </w:r>
      <w:r w:rsidR="001329AC" w:rsidRPr="00232A24">
        <w:rPr>
          <w:rFonts w:ascii="Times New Roman" w:hAnsi="Times New Roman" w:cs="Times New Roman"/>
          <w:sz w:val="24"/>
          <w:szCs w:val="24"/>
        </w:rPr>
        <w:t>żające przepisy ww. dyrektywy 2002/99/WE odno</w:t>
      </w:r>
      <w:r w:rsidR="00F653AC">
        <w:rPr>
          <w:rFonts w:ascii="Times New Roman" w:hAnsi="Times New Roman" w:cs="Times New Roman"/>
          <w:sz w:val="24"/>
          <w:szCs w:val="24"/>
        </w:rPr>
        <w:t>szące się do produkcji żywności</w:t>
      </w:r>
      <w:r w:rsidR="001329AC" w:rsidRPr="00232A24">
        <w:rPr>
          <w:rFonts w:ascii="Times New Roman" w:hAnsi="Times New Roman" w:cs="Times New Roman"/>
          <w:sz w:val="24"/>
          <w:szCs w:val="24"/>
        </w:rPr>
        <w:t xml:space="preserve"> nie będą miały zastosowania w każdym przypadku wprowadzenia jakichkolwiek przepisów dotyczących ochrony zdrowia zwierząt. W związku z powyższym </w:t>
      </w:r>
      <w:r w:rsidR="00A262D7" w:rsidRPr="00232A24">
        <w:rPr>
          <w:rFonts w:ascii="Times New Roman" w:hAnsi="Times New Roman" w:cs="Times New Roman"/>
          <w:sz w:val="24"/>
          <w:szCs w:val="24"/>
        </w:rPr>
        <w:t>za</w:t>
      </w:r>
      <w:r w:rsidR="001329AC" w:rsidRPr="00232A24">
        <w:rPr>
          <w:rFonts w:ascii="Times New Roman" w:hAnsi="Times New Roman" w:cs="Times New Roman"/>
          <w:sz w:val="24"/>
          <w:szCs w:val="24"/>
        </w:rPr>
        <w:t>propon</w:t>
      </w:r>
      <w:r w:rsidR="00A262D7" w:rsidRPr="00232A24">
        <w:rPr>
          <w:rFonts w:ascii="Times New Roman" w:hAnsi="Times New Roman" w:cs="Times New Roman"/>
          <w:sz w:val="24"/>
          <w:szCs w:val="24"/>
        </w:rPr>
        <w:t>owano</w:t>
      </w:r>
      <w:r w:rsidR="001329AC" w:rsidRPr="00232A24">
        <w:rPr>
          <w:rFonts w:ascii="Times New Roman" w:hAnsi="Times New Roman" w:cs="Times New Roman"/>
          <w:sz w:val="24"/>
          <w:szCs w:val="24"/>
        </w:rPr>
        <w:t xml:space="preserve"> użycie w art. 9 ust</w:t>
      </w:r>
      <w:r w:rsidR="00D92341">
        <w:rPr>
          <w:rFonts w:ascii="Times New Roman" w:hAnsi="Times New Roman" w:cs="Times New Roman"/>
          <w:sz w:val="24"/>
          <w:szCs w:val="24"/>
        </w:rPr>
        <w:t>.</w:t>
      </w:r>
      <w:r w:rsidR="001329AC" w:rsidRPr="00232A24">
        <w:rPr>
          <w:rFonts w:ascii="Times New Roman" w:hAnsi="Times New Roman" w:cs="Times New Roman"/>
          <w:sz w:val="24"/>
          <w:szCs w:val="24"/>
        </w:rPr>
        <w:t xml:space="preserve"> 2 i 4 oraz w art. 10 ust. 1 określenia wskazującego</w:t>
      </w:r>
      <w:r w:rsidR="00F653AC">
        <w:rPr>
          <w:rFonts w:ascii="Times New Roman" w:hAnsi="Times New Roman" w:cs="Times New Roman"/>
          <w:sz w:val="24"/>
          <w:szCs w:val="24"/>
        </w:rPr>
        <w:t>,</w:t>
      </w:r>
      <w:r w:rsidR="001329AC" w:rsidRPr="00232A24">
        <w:rPr>
          <w:rFonts w:ascii="Times New Roman" w:hAnsi="Times New Roman" w:cs="Times New Roman"/>
          <w:sz w:val="24"/>
          <w:szCs w:val="24"/>
        </w:rPr>
        <w:t xml:space="preserve"> że ograniczenie zostało wydane na podstawie: „przepisów Unii Europejskiej wprowadzających środki zwalczania chorób zakaźnych zwierząt ze względu na chorobę zakaźną zwierząt wymienioną w przepisach wydanych na podstawie art. 10 ust. 2 lub na podstawie przepisów wydanych w trybie tych przepisów Unii Europejskiej”. Po</w:t>
      </w:r>
      <w:r w:rsidR="00F653AC">
        <w:rPr>
          <w:rFonts w:ascii="Times New Roman" w:hAnsi="Times New Roman" w:cs="Times New Roman"/>
          <w:sz w:val="24"/>
          <w:szCs w:val="24"/>
        </w:rPr>
        <w:t>nadto</w:t>
      </w:r>
      <w:r w:rsidR="00EC3981">
        <w:rPr>
          <w:rFonts w:ascii="Times New Roman" w:hAnsi="Times New Roman" w:cs="Times New Roman"/>
          <w:sz w:val="24"/>
          <w:szCs w:val="24"/>
        </w:rPr>
        <w:t xml:space="preserve"> w art. 9 ust. 3 ustawy o </w:t>
      </w:r>
      <w:r w:rsidR="001329AC" w:rsidRPr="00232A24">
        <w:rPr>
          <w:rFonts w:ascii="Times New Roman" w:hAnsi="Times New Roman" w:cs="Times New Roman"/>
          <w:sz w:val="24"/>
          <w:szCs w:val="24"/>
        </w:rPr>
        <w:t xml:space="preserve">produktach pochodzenia zwierzęcego </w:t>
      </w:r>
      <w:r w:rsidR="00502917" w:rsidRPr="00232A24">
        <w:rPr>
          <w:rFonts w:ascii="Times New Roman" w:hAnsi="Times New Roman" w:cs="Times New Roman"/>
          <w:sz w:val="24"/>
          <w:szCs w:val="24"/>
        </w:rPr>
        <w:t>zaproponowano</w:t>
      </w:r>
      <w:r w:rsidR="001329AC" w:rsidRPr="00232A24">
        <w:rPr>
          <w:rFonts w:ascii="Times New Roman" w:hAnsi="Times New Roman" w:cs="Times New Roman"/>
          <w:sz w:val="24"/>
          <w:szCs w:val="24"/>
        </w:rPr>
        <w:t xml:space="preserve"> wyraźne </w:t>
      </w:r>
      <w:r w:rsidR="00054BC7" w:rsidRPr="00232A24">
        <w:rPr>
          <w:rFonts w:ascii="Times New Roman" w:hAnsi="Times New Roman" w:cs="Times New Roman"/>
          <w:sz w:val="24"/>
          <w:szCs w:val="24"/>
        </w:rPr>
        <w:t>określ</w:t>
      </w:r>
      <w:r w:rsidR="00502917" w:rsidRPr="00232A24">
        <w:rPr>
          <w:rFonts w:ascii="Times New Roman" w:hAnsi="Times New Roman" w:cs="Times New Roman"/>
          <w:sz w:val="24"/>
          <w:szCs w:val="24"/>
        </w:rPr>
        <w:t>enie</w:t>
      </w:r>
      <w:r w:rsidR="001329AC" w:rsidRPr="00232A24">
        <w:rPr>
          <w:rFonts w:ascii="Times New Roman" w:hAnsi="Times New Roman" w:cs="Times New Roman"/>
          <w:sz w:val="24"/>
          <w:szCs w:val="24"/>
        </w:rPr>
        <w:t>, że „nie wprowadza się na rynek mięsa i produktów mięsnych, które został</w:t>
      </w:r>
      <w:r w:rsidR="00EC3981">
        <w:rPr>
          <w:rFonts w:ascii="Times New Roman" w:hAnsi="Times New Roman" w:cs="Times New Roman"/>
          <w:sz w:val="24"/>
          <w:szCs w:val="24"/>
        </w:rPr>
        <w:t>y pozyskane ze zwierząt z </w:t>
      </w:r>
      <w:r w:rsidR="001329AC" w:rsidRPr="00232A24">
        <w:rPr>
          <w:rFonts w:ascii="Times New Roman" w:hAnsi="Times New Roman" w:cs="Times New Roman"/>
          <w:sz w:val="24"/>
          <w:szCs w:val="24"/>
        </w:rPr>
        <w:t xml:space="preserve">gatunków wrażliwych na jedną z chorób zakaźnych zwierząt wymienioną w przepisach wydanych na podstawie art. 10 ust. 2”. </w:t>
      </w:r>
      <w:r w:rsidR="00DF046D">
        <w:rPr>
          <w:rFonts w:ascii="Times New Roman" w:hAnsi="Times New Roman" w:cs="Times New Roman"/>
          <w:sz w:val="24"/>
          <w:szCs w:val="24"/>
        </w:rPr>
        <w:t>Z</w:t>
      </w:r>
      <w:r w:rsidR="001329AC" w:rsidRPr="00232A24">
        <w:rPr>
          <w:rFonts w:ascii="Times New Roman" w:hAnsi="Times New Roman" w:cs="Times New Roman"/>
          <w:sz w:val="24"/>
          <w:szCs w:val="24"/>
        </w:rPr>
        <w:t xml:space="preserve">miana </w:t>
      </w:r>
      <w:r w:rsidR="00DF046D">
        <w:rPr>
          <w:rFonts w:ascii="Times New Roman" w:hAnsi="Times New Roman" w:cs="Times New Roman"/>
          <w:sz w:val="24"/>
          <w:szCs w:val="24"/>
        </w:rPr>
        <w:t xml:space="preserve">ta </w:t>
      </w:r>
      <w:r w:rsidR="001329AC" w:rsidRPr="00232A24">
        <w:rPr>
          <w:rFonts w:ascii="Times New Roman" w:hAnsi="Times New Roman" w:cs="Times New Roman"/>
          <w:sz w:val="24"/>
          <w:szCs w:val="24"/>
        </w:rPr>
        <w:t>ma na celu doprecyzowanie, że zakaz wprowadzania na rynek mięsa i produktów mięsnych będzie dotyczy</w:t>
      </w:r>
      <w:r w:rsidR="00EC3981">
        <w:rPr>
          <w:rFonts w:ascii="Times New Roman" w:hAnsi="Times New Roman" w:cs="Times New Roman"/>
          <w:sz w:val="24"/>
          <w:szCs w:val="24"/>
        </w:rPr>
        <w:t>ć tylko takiego mięsa i </w:t>
      </w:r>
      <w:r w:rsidR="001329AC" w:rsidRPr="00232A24">
        <w:rPr>
          <w:rFonts w:ascii="Times New Roman" w:hAnsi="Times New Roman" w:cs="Times New Roman"/>
          <w:sz w:val="24"/>
          <w:szCs w:val="24"/>
        </w:rPr>
        <w:t>takich produktów, które zostały pozyskane od zwierząt z</w:t>
      </w:r>
      <w:r w:rsidR="00EC3981">
        <w:rPr>
          <w:rFonts w:ascii="Times New Roman" w:hAnsi="Times New Roman" w:cs="Times New Roman"/>
          <w:sz w:val="24"/>
          <w:szCs w:val="24"/>
        </w:rPr>
        <w:t xml:space="preserve"> gatunków wrażliwych na jedną z </w:t>
      </w:r>
      <w:r w:rsidR="001329AC" w:rsidRPr="00232A24">
        <w:rPr>
          <w:rFonts w:ascii="Times New Roman" w:hAnsi="Times New Roman" w:cs="Times New Roman"/>
          <w:sz w:val="24"/>
          <w:szCs w:val="24"/>
        </w:rPr>
        <w:t>chorób zakaźnych zwierząt wymienioną w przepisach wydanych na podstawie art. 10 ust. 2 ustawy z dnia 16 grudnia 2005 r. o produktach pochodzenia zwierzęcego. Dotyczy to takich sytuacji, gdy w rzeźni będzie odbywał się tego samego dnia ubój</w:t>
      </w:r>
      <w:r w:rsidR="00EC3981">
        <w:rPr>
          <w:rFonts w:ascii="Times New Roman" w:hAnsi="Times New Roman" w:cs="Times New Roman"/>
          <w:sz w:val="24"/>
          <w:szCs w:val="24"/>
        </w:rPr>
        <w:t xml:space="preserve"> np. świń i drobiu. W </w:t>
      </w:r>
      <w:r w:rsidR="001329AC" w:rsidRPr="00232A24">
        <w:rPr>
          <w:rFonts w:ascii="Times New Roman" w:hAnsi="Times New Roman" w:cs="Times New Roman"/>
          <w:sz w:val="24"/>
          <w:szCs w:val="24"/>
        </w:rPr>
        <w:t xml:space="preserve">przypadku stwierdzenia u świń </w:t>
      </w:r>
      <w:r w:rsidR="00DF046D">
        <w:rPr>
          <w:rFonts w:ascii="Times New Roman" w:hAnsi="Times New Roman" w:cs="Times New Roman"/>
          <w:sz w:val="24"/>
          <w:szCs w:val="24"/>
        </w:rPr>
        <w:t xml:space="preserve">poddanych ubojowi </w:t>
      </w:r>
      <w:r w:rsidR="001329AC" w:rsidRPr="00232A24">
        <w:rPr>
          <w:rFonts w:ascii="Times New Roman" w:hAnsi="Times New Roman" w:cs="Times New Roman"/>
          <w:sz w:val="24"/>
          <w:szCs w:val="24"/>
        </w:rPr>
        <w:t>zakażenia wirusem ASF, przy obecnym brzmieniu art. 9 ust. 3 ww. ustawy</w:t>
      </w:r>
      <w:r w:rsidR="00F653AC">
        <w:rPr>
          <w:rFonts w:ascii="Times New Roman" w:hAnsi="Times New Roman" w:cs="Times New Roman"/>
          <w:sz w:val="24"/>
          <w:szCs w:val="24"/>
        </w:rPr>
        <w:t>,</w:t>
      </w:r>
      <w:r w:rsidR="001329AC" w:rsidRPr="00232A24">
        <w:rPr>
          <w:rFonts w:ascii="Times New Roman" w:hAnsi="Times New Roman" w:cs="Times New Roman"/>
          <w:sz w:val="24"/>
          <w:szCs w:val="24"/>
        </w:rPr>
        <w:t xml:space="preserve"> zakazowi temu podlegałoby mięso i produkty mięsne pozyskane z tych świń oraz drobiu, który jest gatunkiem niewrażliwym na zakażenie wirusem ASF. Proponowana zmiana ma na celu jasne wskazanie, że w takim przypadku produkcja i wprowadzanie na rynek mięsa i produktów mięsnych otrzymanych z drobiu </w:t>
      </w:r>
      <w:r w:rsidR="001329AC" w:rsidRPr="00232A24">
        <w:rPr>
          <w:rFonts w:ascii="Times New Roman" w:hAnsi="Times New Roman" w:cs="Times New Roman"/>
          <w:sz w:val="24"/>
          <w:szCs w:val="24"/>
        </w:rPr>
        <w:lastRenderedPageBreak/>
        <w:t xml:space="preserve">(gatunek niewrażliwy) </w:t>
      </w:r>
      <w:r w:rsidR="00DF046D">
        <w:rPr>
          <w:rFonts w:ascii="Times New Roman" w:hAnsi="Times New Roman" w:cs="Times New Roman"/>
          <w:sz w:val="24"/>
          <w:szCs w:val="24"/>
        </w:rPr>
        <w:t>poddawanego ubojowi</w:t>
      </w:r>
      <w:r w:rsidR="00DF046D" w:rsidRPr="00232A24">
        <w:rPr>
          <w:rFonts w:ascii="Times New Roman" w:hAnsi="Times New Roman" w:cs="Times New Roman"/>
          <w:sz w:val="24"/>
          <w:szCs w:val="24"/>
        </w:rPr>
        <w:t xml:space="preserve"> </w:t>
      </w:r>
      <w:r w:rsidR="001329AC" w:rsidRPr="00232A24">
        <w:rPr>
          <w:rFonts w:ascii="Times New Roman" w:hAnsi="Times New Roman" w:cs="Times New Roman"/>
          <w:sz w:val="24"/>
          <w:szCs w:val="24"/>
        </w:rPr>
        <w:t>w tej samej rzeźni przebiegałaby ,,trybem normalnym</w:t>
      </w:r>
      <w:r w:rsidR="00DF046D" w:rsidRPr="00232A24">
        <w:rPr>
          <w:rFonts w:ascii="Times New Roman" w:hAnsi="Times New Roman" w:cs="Times New Roman"/>
          <w:sz w:val="24"/>
          <w:szCs w:val="24"/>
        </w:rPr>
        <w:t>”</w:t>
      </w:r>
      <w:r w:rsidR="001329AC" w:rsidRPr="00232A24">
        <w:rPr>
          <w:rFonts w:ascii="Times New Roman" w:hAnsi="Times New Roman" w:cs="Times New Roman"/>
          <w:sz w:val="24"/>
          <w:szCs w:val="24"/>
        </w:rPr>
        <w:t>, a ograniczenia dotyczyłyby tylko mięsa i produktów pozyskanych ze świń. Niemniej jednak takie ograniczenia dotyczyłyby również np. mięsa z dzików, jeżeli zwierzęta te znajdowałyby się w tym czasie w tej rzeźni, ze względu na to, że są one gatunkami wrażliwymi na zakażenie wirusem ASF. Ponadto należy zauważyć, że w dyrektywie Rady 2002/99/WE jest mowa o środkach podejmowanych przez państwa członkowskie na wszystkich etapach produkcji, przetwarzania i dystrybucji produktów pochodzenia zwierzęcego. Zgodnie z definicją wskazaną w ww. dyrektywie termin „wszystkie etapy produkcji, przetwarzania i dystrybucji” oznacza wszystkie etapy, od produkcji podstawowej ż</w:t>
      </w:r>
      <w:r w:rsidR="00217E28">
        <w:rPr>
          <w:rFonts w:ascii="Times New Roman" w:hAnsi="Times New Roman" w:cs="Times New Roman"/>
          <w:sz w:val="24"/>
          <w:szCs w:val="24"/>
        </w:rPr>
        <w:t>ywności pochodzenia zwierzęcego</w:t>
      </w:r>
      <w:r w:rsidR="001329AC" w:rsidRPr="00232A24">
        <w:rPr>
          <w:rFonts w:ascii="Times New Roman" w:hAnsi="Times New Roman" w:cs="Times New Roman"/>
          <w:sz w:val="24"/>
          <w:szCs w:val="24"/>
        </w:rPr>
        <w:t xml:space="preserve"> aż po składowanie, transport, sprzedaż lub dostawę do konsumenta końcowego włącznie. Natomiast zgodnie z przepisami ustawy o produktach pochodzenia zwierzęcego przez produkcję należy</w:t>
      </w:r>
      <w:r w:rsidR="00EC3981">
        <w:rPr>
          <w:rFonts w:ascii="Times New Roman" w:hAnsi="Times New Roman" w:cs="Times New Roman"/>
          <w:sz w:val="24"/>
          <w:szCs w:val="24"/>
        </w:rPr>
        <w:t xml:space="preserve"> rozumieć: „co najmniej jedną z </w:t>
      </w:r>
      <w:r w:rsidR="001329AC" w:rsidRPr="00232A24">
        <w:rPr>
          <w:rFonts w:ascii="Times New Roman" w:hAnsi="Times New Roman" w:cs="Times New Roman"/>
          <w:sz w:val="24"/>
          <w:szCs w:val="24"/>
        </w:rPr>
        <w:t xml:space="preserve">następujących czynności: pozyskiwanie, chów, wytwarzanie, oczyszczanie, rozbiór, przetwarzanie, pakowanie, przepakowywanie, przechowywanie lub transport”, a zgodnie </w:t>
      </w:r>
      <w:r w:rsidR="00EC3981">
        <w:rPr>
          <w:rFonts w:ascii="Times New Roman" w:hAnsi="Times New Roman" w:cs="Times New Roman"/>
          <w:sz w:val="24"/>
          <w:szCs w:val="24"/>
        </w:rPr>
        <w:t>z </w:t>
      </w:r>
      <w:r w:rsidR="001329AC" w:rsidRPr="00232A24">
        <w:rPr>
          <w:rFonts w:ascii="Times New Roman" w:hAnsi="Times New Roman" w:cs="Times New Roman"/>
          <w:sz w:val="24"/>
          <w:szCs w:val="24"/>
        </w:rPr>
        <w:t>ww. rozporządzeniem (WE) nr 178/2002 ,,wprowadzanie na rynek” oznacza: „posiadanie żywności lub pasz w celu sprzedaży, z uwzględnieniem oferowania do sprzedaży lub innej formy dysponowania, bezpłatnego lub nie</w:t>
      </w:r>
      <w:r w:rsidR="007C6F87">
        <w:rPr>
          <w:rFonts w:ascii="Times New Roman" w:hAnsi="Times New Roman" w:cs="Times New Roman"/>
          <w:sz w:val="24"/>
          <w:szCs w:val="24"/>
        </w:rPr>
        <w:t>,</w:t>
      </w:r>
      <w:r w:rsidR="001329AC" w:rsidRPr="00232A24">
        <w:rPr>
          <w:rFonts w:ascii="Times New Roman" w:hAnsi="Times New Roman" w:cs="Times New Roman"/>
          <w:sz w:val="24"/>
          <w:szCs w:val="24"/>
        </w:rPr>
        <w:t xml:space="preserve"> oraz sprzedaż, dystrybucję i inne formy dysponowania”. Natomiast w przepisach art. 9 ww. ustawy </w:t>
      </w:r>
      <w:r w:rsidR="00F22CD9" w:rsidRPr="00232A24">
        <w:rPr>
          <w:rFonts w:ascii="Times New Roman" w:hAnsi="Times New Roman" w:cs="Times New Roman"/>
          <w:sz w:val="24"/>
          <w:szCs w:val="24"/>
        </w:rPr>
        <w:t xml:space="preserve">z dnia 16 grudnia 2005 r. </w:t>
      </w:r>
      <w:r w:rsidR="00F22CD9">
        <w:rPr>
          <w:rFonts w:ascii="Times New Roman" w:hAnsi="Times New Roman" w:cs="Times New Roman"/>
          <w:sz w:val="24"/>
          <w:szCs w:val="24"/>
        </w:rPr>
        <w:t>o </w:t>
      </w:r>
      <w:r w:rsidR="001329AC" w:rsidRPr="00232A24">
        <w:rPr>
          <w:rFonts w:ascii="Times New Roman" w:hAnsi="Times New Roman" w:cs="Times New Roman"/>
          <w:sz w:val="24"/>
          <w:szCs w:val="24"/>
        </w:rPr>
        <w:t xml:space="preserve">produktach pochodzenia zwierzęcego wdrażających do polskiego porządku prawnego przepisy ww. dyrektywy użyto jedynie określenia ,,wprowadzanie na rynek”, co nie jest jednoznaczne z definicją ,,wszystkie etapy produkcji, </w:t>
      </w:r>
      <w:r w:rsidR="00F22CD9">
        <w:rPr>
          <w:rFonts w:ascii="Times New Roman" w:hAnsi="Times New Roman" w:cs="Times New Roman"/>
          <w:sz w:val="24"/>
          <w:szCs w:val="24"/>
        </w:rPr>
        <w:t>przetwarzania i dystrybucji”. W </w:t>
      </w:r>
      <w:r w:rsidR="001329AC" w:rsidRPr="00232A24">
        <w:rPr>
          <w:rFonts w:ascii="Times New Roman" w:hAnsi="Times New Roman" w:cs="Times New Roman"/>
          <w:sz w:val="24"/>
          <w:szCs w:val="24"/>
        </w:rPr>
        <w:t xml:space="preserve">związku z powyższym konieczna jest odpowiednia zmiana art. 9 ww. ustawy. Ponadto </w:t>
      </w:r>
      <w:r w:rsidR="000D7054" w:rsidRPr="00232A24">
        <w:rPr>
          <w:rFonts w:ascii="Times New Roman" w:hAnsi="Times New Roman" w:cs="Times New Roman"/>
          <w:sz w:val="24"/>
          <w:szCs w:val="24"/>
        </w:rPr>
        <w:t>za</w:t>
      </w:r>
      <w:r w:rsidR="001329AC" w:rsidRPr="00232A24">
        <w:rPr>
          <w:rFonts w:ascii="Times New Roman" w:hAnsi="Times New Roman" w:cs="Times New Roman"/>
          <w:sz w:val="24"/>
          <w:szCs w:val="24"/>
        </w:rPr>
        <w:t>propon</w:t>
      </w:r>
      <w:r w:rsidR="000D7054" w:rsidRPr="00232A24">
        <w:rPr>
          <w:rFonts w:ascii="Times New Roman" w:hAnsi="Times New Roman" w:cs="Times New Roman"/>
          <w:sz w:val="24"/>
          <w:szCs w:val="24"/>
        </w:rPr>
        <w:t>owano</w:t>
      </w:r>
      <w:r w:rsidR="001329AC" w:rsidRPr="00232A24">
        <w:rPr>
          <w:rFonts w:ascii="Times New Roman" w:hAnsi="Times New Roman" w:cs="Times New Roman"/>
          <w:sz w:val="24"/>
          <w:szCs w:val="24"/>
        </w:rPr>
        <w:t xml:space="preserve"> zmi</w:t>
      </w:r>
      <w:r w:rsidR="000D7054" w:rsidRPr="00232A24">
        <w:rPr>
          <w:rFonts w:ascii="Times New Roman" w:hAnsi="Times New Roman" w:cs="Times New Roman"/>
          <w:sz w:val="24"/>
          <w:szCs w:val="24"/>
        </w:rPr>
        <w:t>anę</w:t>
      </w:r>
      <w:r w:rsidR="001329AC" w:rsidRPr="00232A24">
        <w:rPr>
          <w:rFonts w:ascii="Times New Roman" w:hAnsi="Times New Roman" w:cs="Times New Roman"/>
          <w:sz w:val="24"/>
          <w:szCs w:val="24"/>
        </w:rPr>
        <w:t xml:space="preserve"> </w:t>
      </w:r>
      <w:r w:rsidR="000D7054" w:rsidRPr="00232A24">
        <w:rPr>
          <w:rFonts w:ascii="Times New Roman" w:hAnsi="Times New Roman" w:cs="Times New Roman"/>
          <w:sz w:val="24"/>
          <w:szCs w:val="24"/>
        </w:rPr>
        <w:t>odstępstwa określonego</w:t>
      </w:r>
      <w:r w:rsidR="001329AC" w:rsidRPr="00232A24">
        <w:rPr>
          <w:rFonts w:ascii="Times New Roman" w:hAnsi="Times New Roman" w:cs="Times New Roman"/>
          <w:sz w:val="24"/>
          <w:szCs w:val="24"/>
        </w:rPr>
        <w:t xml:space="preserve"> w art. 10 ww. ustawy </w:t>
      </w:r>
      <w:r w:rsidR="000D7054" w:rsidRPr="00232A24">
        <w:rPr>
          <w:rFonts w:ascii="Times New Roman" w:hAnsi="Times New Roman" w:cs="Times New Roman"/>
          <w:sz w:val="24"/>
          <w:szCs w:val="24"/>
        </w:rPr>
        <w:t xml:space="preserve">z dnia 16 grudnia 2005 r. </w:t>
      </w:r>
      <w:r w:rsidR="001329AC" w:rsidRPr="00232A24">
        <w:rPr>
          <w:rFonts w:ascii="Times New Roman" w:hAnsi="Times New Roman" w:cs="Times New Roman"/>
          <w:sz w:val="24"/>
          <w:szCs w:val="24"/>
        </w:rPr>
        <w:t xml:space="preserve">o produktach pochodzenia zwierzęcego. </w:t>
      </w:r>
      <w:r w:rsidR="0023457E" w:rsidRPr="00232A24">
        <w:rPr>
          <w:rFonts w:ascii="Times New Roman" w:hAnsi="Times New Roman" w:cs="Times New Roman"/>
          <w:sz w:val="24"/>
          <w:szCs w:val="24"/>
        </w:rPr>
        <w:t>Mianowicie</w:t>
      </w:r>
      <w:r w:rsidR="001329AC" w:rsidRPr="00232A24">
        <w:rPr>
          <w:rFonts w:ascii="Times New Roman" w:hAnsi="Times New Roman" w:cs="Times New Roman"/>
          <w:sz w:val="24"/>
          <w:szCs w:val="24"/>
        </w:rPr>
        <w:t xml:space="preserve"> </w:t>
      </w:r>
      <w:r w:rsidR="00C76B19" w:rsidRPr="00232A24">
        <w:rPr>
          <w:rFonts w:ascii="Times New Roman" w:hAnsi="Times New Roman" w:cs="Times New Roman"/>
          <w:sz w:val="24"/>
          <w:szCs w:val="24"/>
        </w:rPr>
        <w:t>za</w:t>
      </w:r>
      <w:r w:rsidR="001329AC" w:rsidRPr="00232A24">
        <w:rPr>
          <w:rFonts w:ascii="Times New Roman" w:hAnsi="Times New Roman" w:cs="Times New Roman"/>
          <w:sz w:val="24"/>
          <w:szCs w:val="24"/>
        </w:rPr>
        <w:t>propon</w:t>
      </w:r>
      <w:r w:rsidR="00C76B19" w:rsidRPr="00232A24">
        <w:rPr>
          <w:rFonts w:ascii="Times New Roman" w:hAnsi="Times New Roman" w:cs="Times New Roman"/>
          <w:sz w:val="24"/>
          <w:szCs w:val="24"/>
        </w:rPr>
        <w:t>owano</w:t>
      </w:r>
      <w:r w:rsidR="001329AC" w:rsidRPr="00232A24">
        <w:rPr>
          <w:rFonts w:ascii="Times New Roman" w:hAnsi="Times New Roman" w:cs="Times New Roman"/>
          <w:sz w:val="24"/>
          <w:szCs w:val="24"/>
        </w:rPr>
        <w:t xml:space="preserve"> rezygn</w:t>
      </w:r>
      <w:r w:rsidR="006A1887" w:rsidRPr="00232A24">
        <w:rPr>
          <w:rFonts w:ascii="Times New Roman" w:hAnsi="Times New Roman" w:cs="Times New Roman"/>
          <w:sz w:val="24"/>
          <w:szCs w:val="24"/>
        </w:rPr>
        <w:t>ację</w:t>
      </w:r>
      <w:r w:rsidR="001329AC" w:rsidRPr="00232A24">
        <w:rPr>
          <w:rFonts w:ascii="Times New Roman" w:hAnsi="Times New Roman" w:cs="Times New Roman"/>
          <w:sz w:val="24"/>
          <w:szCs w:val="24"/>
        </w:rPr>
        <w:t xml:space="preserve"> ze wskazywania, że odstępstwo to dotyczy produkcji na obszarze podlegającym ograniczeniom. W ten sposób odstępstwo to będzie miało zastosowanie do produkcji i wprowadzania na rynek produktów pochodzenia zwierzęcego pochodzących z obszarów podlegających ograniczeniom, co będzie w sposób bardziej precyzyjny wdrażało przepisy art. 4 ww. dyrektywy Rady 2002/99/WE. Dodatkowo </w:t>
      </w:r>
      <w:r w:rsidR="004A796D" w:rsidRPr="00232A24">
        <w:rPr>
          <w:rFonts w:ascii="Times New Roman" w:hAnsi="Times New Roman" w:cs="Times New Roman"/>
          <w:sz w:val="24"/>
          <w:szCs w:val="24"/>
        </w:rPr>
        <w:t>za</w:t>
      </w:r>
      <w:r w:rsidR="001329AC" w:rsidRPr="00232A24">
        <w:rPr>
          <w:rFonts w:ascii="Times New Roman" w:hAnsi="Times New Roman" w:cs="Times New Roman"/>
          <w:sz w:val="24"/>
          <w:szCs w:val="24"/>
        </w:rPr>
        <w:t>propon</w:t>
      </w:r>
      <w:r w:rsidR="004A796D" w:rsidRPr="00232A24">
        <w:rPr>
          <w:rFonts w:ascii="Times New Roman" w:hAnsi="Times New Roman" w:cs="Times New Roman"/>
          <w:sz w:val="24"/>
          <w:szCs w:val="24"/>
        </w:rPr>
        <w:t>owano</w:t>
      </w:r>
      <w:r w:rsidR="001329AC" w:rsidRPr="00232A24">
        <w:rPr>
          <w:rFonts w:ascii="Times New Roman" w:hAnsi="Times New Roman" w:cs="Times New Roman"/>
          <w:sz w:val="24"/>
          <w:szCs w:val="24"/>
        </w:rPr>
        <w:t xml:space="preserve"> dodanie na końcu ust</w:t>
      </w:r>
      <w:r w:rsidR="009564B9" w:rsidRPr="00232A24">
        <w:rPr>
          <w:rFonts w:ascii="Times New Roman" w:hAnsi="Times New Roman" w:cs="Times New Roman"/>
          <w:sz w:val="24"/>
          <w:szCs w:val="24"/>
        </w:rPr>
        <w:t>. </w:t>
      </w:r>
      <w:r w:rsidR="001329AC" w:rsidRPr="00232A24">
        <w:rPr>
          <w:rFonts w:ascii="Times New Roman" w:hAnsi="Times New Roman" w:cs="Times New Roman"/>
          <w:sz w:val="24"/>
          <w:szCs w:val="24"/>
        </w:rPr>
        <w:t xml:space="preserve">1 w art. 10 </w:t>
      </w:r>
      <w:r w:rsidR="00335D01" w:rsidRPr="00232A24">
        <w:rPr>
          <w:rFonts w:ascii="Times New Roman" w:hAnsi="Times New Roman" w:cs="Times New Roman"/>
          <w:sz w:val="24"/>
          <w:szCs w:val="24"/>
        </w:rPr>
        <w:t xml:space="preserve">zwrotu: </w:t>
      </w:r>
      <w:r w:rsidR="001329AC" w:rsidRPr="00232A24">
        <w:rPr>
          <w:rFonts w:ascii="Times New Roman" w:hAnsi="Times New Roman" w:cs="Times New Roman"/>
          <w:sz w:val="24"/>
          <w:szCs w:val="24"/>
        </w:rPr>
        <w:t xml:space="preserve">„o ile przepisy Unii Europejskiej wprowadzające środki zwalczania chorób zakaźnych zwierząt albo przepisy krajowe wdrażające lub wykonujące te przepisy Unii Europejskiej, nie stanowią inaczej” oraz wykreślenie z treści art. 10 ust. 1 pkt 2 sformułowania „lub w przepisach o ochronie zdrowia zwierząt oraz zwalczaniu chorób zakaźnych zwierząt”. Proponowana zmiana ma na celu jasne wskazanie, że w przypadku gdy </w:t>
      </w:r>
      <w:r w:rsidR="001329AC" w:rsidRPr="00232A24">
        <w:rPr>
          <w:rFonts w:ascii="Times New Roman" w:hAnsi="Times New Roman" w:cs="Times New Roman"/>
          <w:sz w:val="24"/>
          <w:szCs w:val="24"/>
        </w:rPr>
        <w:lastRenderedPageBreak/>
        <w:t>przepisy Unii Europejskiej wprowadzające lub wdrażające środki zwalczania danej choroby zakaźnej zwierząt regulują w odmienny sposób zasady produkcji i wprowadzania na rynek produktów pochodz</w:t>
      </w:r>
      <w:r w:rsidR="00F539B2">
        <w:rPr>
          <w:rFonts w:ascii="Times New Roman" w:hAnsi="Times New Roman" w:cs="Times New Roman"/>
          <w:sz w:val="24"/>
          <w:szCs w:val="24"/>
        </w:rPr>
        <w:t xml:space="preserve">enia zwierzęcego pochodzących z </w:t>
      </w:r>
      <w:r w:rsidR="001329AC" w:rsidRPr="00232A24">
        <w:rPr>
          <w:rFonts w:ascii="Times New Roman" w:hAnsi="Times New Roman" w:cs="Times New Roman"/>
          <w:sz w:val="24"/>
          <w:szCs w:val="24"/>
        </w:rPr>
        <w:t>obszarów podlegających ograniczeniom w zakresie zdro</w:t>
      </w:r>
      <w:r w:rsidR="00F539B2">
        <w:rPr>
          <w:rFonts w:ascii="Times New Roman" w:hAnsi="Times New Roman" w:cs="Times New Roman"/>
          <w:sz w:val="24"/>
          <w:szCs w:val="24"/>
        </w:rPr>
        <w:t xml:space="preserve">wia zwierząt niż wskazano to w </w:t>
      </w:r>
      <w:r w:rsidR="001329AC" w:rsidRPr="00232A24">
        <w:rPr>
          <w:rFonts w:ascii="Times New Roman" w:hAnsi="Times New Roman" w:cs="Times New Roman"/>
          <w:sz w:val="24"/>
          <w:szCs w:val="24"/>
        </w:rPr>
        <w:t xml:space="preserve">ustawie o produktach pochodzenia zwierzęcego lub w przepisach wydanych na podstawie art. 10 ust. 2 ustawy </w:t>
      </w:r>
      <w:r w:rsidR="00ED311C">
        <w:rPr>
          <w:rFonts w:ascii="Times New Roman" w:hAnsi="Times New Roman" w:cs="Times New Roman"/>
          <w:sz w:val="24"/>
          <w:szCs w:val="24"/>
        </w:rPr>
        <w:t>z </w:t>
      </w:r>
      <w:r w:rsidR="00ED311C" w:rsidRPr="00232A24">
        <w:rPr>
          <w:rFonts w:ascii="Times New Roman" w:hAnsi="Times New Roman" w:cs="Times New Roman"/>
          <w:sz w:val="24"/>
          <w:szCs w:val="24"/>
        </w:rPr>
        <w:t xml:space="preserve">dnia 16 grudnia 2005 r. </w:t>
      </w:r>
      <w:r w:rsidR="001329AC" w:rsidRPr="00232A24">
        <w:rPr>
          <w:rFonts w:ascii="Times New Roman" w:hAnsi="Times New Roman" w:cs="Times New Roman"/>
          <w:sz w:val="24"/>
          <w:szCs w:val="24"/>
        </w:rPr>
        <w:t>o produktach pochodzenia zwierzęcego, to w takim przypadku zastosowanie będą miały te zasady wskazane w prz</w:t>
      </w:r>
      <w:r w:rsidR="00EC3981">
        <w:rPr>
          <w:rFonts w:ascii="Times New Roman" w:hAnsi="Times New Roman" w:cs="Times New Roman"/>
          <w:sz w:val="24"/>
          <w:szCs w:val="24"/>
        </w:rPr>
        <w:t>episach Unii Europejskiej lub w </w:t>
      </w:r>
      <w:r w:rsidR="001329AC" w:rsidRPr="00232A24">
        <w:rPr>
          <w:rFonts w:ascii="Times New Roman" w:hAnsi="Times New Roman" w:cs="Times New Roman"/>
          <w:sz w:val="24"/>
          <w:szCs w:val="24"/>
        </w:rPr>
        <w:t>przepisach krajowych, które wprowadzają lub wdrażają środki zwalczania danej choroby zakaźnej zwierząt. Reasumując</w:t>
      </w:r>
      <w:r w:rsidR="0072745F" w:rsidRPr="00232A24">
        <w:rPr>
          <w:rFonts w:ascii="Times New Roman" w:hAnsi="Times New Roman" w:cs="Times New Roman"/>
          <w:sz w:val="24"/>
          <w:szCs w:val="24"/>
        </w:rPr>
        <w:t>,</w:t>
      </w:r>
      <w:r w:rsidR="001329AC" w:rsidRPr="00232A24">
        <w:rPr>
          <w:rFonts w:ascii="Times New Roman" w:hAnsi="Times New Roman" w:cs="Times New Roman"/>
          <w:sz w:val="24"/>
          <w:szCs w:val="24"/>
        </w:rPr>
        <w:t xml:space="preserve"> przedmiotowa nowelizacja ma na celu wskazanie, że pierwszeństwo mają zawsze ograniczenia w produkcji i w</w:t>
      </w:r>
      <w:r w:rsidR="00EC3981">
        <w:rPr>
          <w:rFonts w:ascii="Times New Roman" w:hAnsi="Times New Roman" w:cs="Times New Roman"/>
          <w:sz w:val="24"/>
          <w:szCs w:val="24"/>
        </w:rPr>
        <w:t>prowadzaniu na rynek zwierząt i </w:t>
      </w:r>
      <w:r w:rsidR="001329AC" w:rsidRPr="00232A24">
        <w:rPr>
          <w:rFonts w:ascii="Times New Roman" w:hAnsi="Times New Roman" w:cs="Times New Roman"/>
          <w:sz w:val="24"/>
          <w:szCs w:val="24"/>
        </w:rPr>
        <w:t>produktów ustanowione przez unijne przepisy szczególne dotyczące zwalczania określonych chorób zakaźnych zwierząt, które mogą ustanowić odrębne zas</w:t>
      </w:r>
      <w:r w:rsidR="00F653AC">
        <w:rPr>
          <w:rFonts w:ascii="Times New Roman" w:hAnsi="Times New Roman" w:cs="Times New Roman"/>
          <w:sz w:val="24"/>
          <w:szCs w:val="24"/>
        </w:rPr>
        <w:t>ady w tym zakresie.</w:t>
      </w:r>
    </w:p>
    <w:p w14:paraId="631E35C5" w14:textId="44550E70" w:rsidR="00DB6A8A" w:rsidRPr="00CF6623" w:rsidRDefault="00DB6A8A" w:rsidP="00EC3981">
      <w:pPr>
        <w:suppressAutoHyphens/>
        <w:autoSpaceDN w:val="0"/>
        <w:spacing w:after="60" w:line="360" w:lineRule="auto"/>
        <w:ind w:firstLine="510"/>
        <w:jc w:val="both"/>
        <w:textAlignment w:val="baseline"/>
        <w:rPr>
          <w:rFonts w:ascii="Times New Roman" w:hAnsi="Times New Roman" w:cs="Times New Roman"/>
          <w:sz w:val="24"/>
          <w:szCs w:val="24"/>
        </w:rPr>
      </w:pPr>
      <w:r w:rsidRPr="00232A24">
        <w:rPr>
          <w:rFonts w:ascii="Times New Roman" w:hAnsi="Times New Roman" w:cs="Times New Roman"/>
          <w:sz w:val="24"/>
          <w:szCs w:val="24"/>
        </w:rPr>
        <w:t>Mając na względzie obecną sytuację epizootyczną na terytorium Rzeczypospolitej Polski</w:t>
      </w:r>
      <w:r w:rsidR="00F653AC">
        <w:rPr>
          <w:rFonts w:ascii="Times New Roman" w:hAnsi="Times New Roman" w:cs="Times New Roman"/>
          <w:sz w:val="24"/>
          <w:szCs w:val="24"/>
        </w:rPr>
        <w:t>ej</w:t>
      </w:r>
      <w:r w:rsidRPr="00232A24">
        <w:rPr>
          <w:rFonts w:ascii="Times New Roman" w:hAnsi="Times New Roman" w:cs="Times New Roman"/>
          <w:sz w:val="24"/>
          <w:szCs w:val="24"/>
        </w:rPr>
        <w:t xml:space="preserve">, w </w:t>
      </w:r>
      <w:r w:rsidR="009F1928" w:rsidRPr="00232A24">
        <w:rPr>
          <w:rFonts w:ascii="Times New Roman" w:hAnsi="Times New Roman" w:cs="Times New Roman"/>
          <w:sz w:val="24"/>
          <w:szCs w:val="24"/>
        </w:rPr>
        <w:t>ustawie</w:t>
      </w:r>
      <w:r w:rsidRPr="00232A24">
        <w:rPr>
          <w:rFonts w:ascii="Times New Roman" w:hAnsi="Times New Roman" w:cs="Times New Roman"/>
          <w:sz w:val="24"/>
          <w:szCs w:val="24"/>
        </w:rPr>
        <w:t xml:space="preserve"> przewidziane zostały również </w:t>
      </w:r>
      <w:r w:rsidRPr="00232A24">
        <w:rPr>
          <w:rFonts w:ascii="Times New Roman" w:hAnsi="Times New Roman" w:cs="Times New Roman"/>
          <w:b/>
          <w:sz w:val="24"/>
          <w:szCs w:val="24"/>
        </w:rPr>
        <w:t xml:space="preserve">(art. 6 </w:t>
      </w:r>
      <w:r w:rsidR="00733091" w:rsidRPr="00232A24">
        <w:rPr>
          <w:rFonts w:ascii="Times New Roman" w:hAnsi="Times New Roman" w:cs="Times New Roman"/>
          <w:b/>
          <w:sz w:val="24"/>
          <w:szCs w:val="24"/>
        </w:rPr>
        <w:t>ustawy</w:t>
      </w:r>
      <w:r w:rsidRPr="00232A24">
        <w:rPr>
          <w:rFonts w:ascii="Times New Roman" w:hAnsi="Times New Roman" w:cs="Times New Roman"/>
          <w:b/>
          <w:sz w:val="24"/>
          <w:szCs w:val="24"/>
        </w:rPr>
        <w:t>)</w:t>
      </w:r>
      <w:r w:rsidR="00D76AA2" w:rsidRPr="00232A24">
        <w:rPr>
          <w:rFonts w:ascii="Times New Roman" w:hAnsi="Times New Roman" w:cs="Times New Roman"/>
          <w:b/>
          <w:sz w:val="24"/>
          <w:szCs w:val="24"/>
        </w:rPr>
        <w:t xml:space="preserve"> </w:t>
      </w:r>
      <w:r w:rsidRPr="00232A24">
        <w:rPr>
          <w:rFonts w:ascii="Times New Roman" w:hAnsi="Times New Roman" w:cs="Times New Roman"/>
          <w:sz w:val="24"/>
          <w:szCs w:val="24"/>
        </w:rPr>
        <w:t xml:space="preserve">zmiany mające na celu </w:t>
      </w:r>
      <w:r w:rsidR="001D00DC" w:rsidRPr="00232A24">
        <w:rPr>
          <w:rFonts w:ascii="Times New Roman" w:hAnsi="Times New Roman" w:cs="Times New Roman"/>
          <w:sz w:val="24"/>
          <w:szCs w:val="24"/>
        </w:rPr>
        <w:t xml:space="preserve">zapewnienie odpowiednich środków finansowych </w:t>
      </w:r>
      <w:r w:rsidRPr="00232A24">
        <w:rPr>
          <w:rFonts w:ascii="Times New Roman" w:hAnsi="Times New Roman" w:cs="Times New Roman"/>
          <w:sz w:val="24"/>
          <w:szCs w:val="24"/>
        </w:rPr>
        <w:t xml:space="preserve">na </w:t>
      </w:r>
      <w:r w:rsidR="001D00DC" w:rsidRPr="00232A24">
        <w:rPr>
          <w:rFonts w:ascii="Times New Roman" w:hAnsi="Times New Roman" w:cs="Times New Roman"/>
          <w:sz w:val="24"/>
          <w:szCs w:val="24"/>
        </w:rPr>
        <w:t>realizację</w:t>
      </w:r>
      <w:r w:rsidRPr="00232A24">
        <w:rPr>
          <w:rFonts w:ascii="Times New Roman" w:hAnsi="Times New Roman" w:cs="Times New Roman"/>
          <w:sz w:val="24"/>
          <w:szCs w:val="24"/>
        </w:rPr>
        <w:t xml:space="preserve"> </w:t>
      </w:r>
      <w:r w:rsidR="00955739" w:rsidRPr="00232A24">
        <w:rPr>
          <w:rFonts w:ascii="Times New Roman" w:hAnsi="Times New Roman" w:cs="Times New Roman"/>
          <w:sz w:val="24"/>
          <w:szCs w:val="24"/>
        </w:rPr>
        <w:t>„</w:t>
      </w:r>
      <w:r w:rsidR="006D2FFD" w:rsidRPr="00232A24">
        <w:rPr>
          <w:rFonts w:ascii="Times New Roman" w:hAnsi="Times New Roman" w:cs="Times New Roman"/>
          <w:sz w:val="24"/>
          <w:szCs w:val="24"/>
        </w:rPr>
        <w:t>P</w:t>
      </w:r>
      <w:r w:rsidRPr="00232A24">
        <w:rPr>
          <w:rFonts w:ascii="Times New Roman" w:hAnsi="Times New Roman" w:cs="Times New Roman"/>
          <w:sz w:val="24"/>
          <w:szCs w:val="24"/>
        </w:rPr>
        <w:t xml:space="preserve">rogramu bioasekuracji </w:t>
      </w:r>
      <w:r w:rsidR="006D2FFD" w:rsidRPr="00232A24">
        <w:rPr>
          <w:rFonts w:ascii="Times New Roman" w:hAnsi="Times New Roman" w:cs="Times New Roman"/>
          <w:sz w:val="24"/>
          <w:szCs w:val="24"/>
        </w:rPr>
        <w:t xml:space="preserve">mającego </w:t>
      </w:r>
      <w:r w:rsidRPr="00232A24">
        <w:rPr>
          <w:rFonts w:ascii="Times New Roman" w:hAnsi="Times New Roman" w:cs="Times New Roman"/>
          <w:sz w:val="24"/>
          <w:szCs w:val="24"/>
        </w:rPr>
        <w:t>na celu zapobieganie szerzeniu się afrykańskiego pomoru świń</w:t>
      </w:r>
      <w:r w:rsidR="00321003" w:rsidRPr="00232A24">
        <w:rPr>
          <w:rFonts w:ascii="Times New Roman" w:hAnsi="Times New Roman" w:cs="Times New Roman"/>
          <w:sz w:val="24"/>
          <w:szCs w:val="24"/>
        </w:rPr>
        <w:t>”</w:t>
      </w:r>
      <w:r w:rsidRPr="00232A24">
        <w:rPr>
          <w:rFonts w:ascii="Times New Roman" w:hAnsi="Times New Roman" w:cs="Times New Roman"/>
          <w:sz w:val="24"/>
          <w:szCs w:val="24"/>
        </w:rPr>
        <w:t xml:space="preserve"> na lata 2015</w:t>
      </w:r>
      <w:r w:rsidR="00EC3981">
        <w:rPr>
          <w:rFonts w:ascii="Times New Roman" w:hAnsi="Times New Roman" w:cs="Times New Roman"/>
          <w:szCs w:val="24"/>
        </w:rPr>
        <w:t>–</w:t>
      </w:r>
      <w:r w:rsidRPr="00232A24">
        <w:rPr>
          <w:rFonts w:ascii="Times New Roman" w:hAnsi="Times New Roman" w:cs="Times New Roman"/>
          <w:sz w:val="24"/>
          <w:szCs w:val="24"/>
        </w:rPr>
        <w:t>2018</w:t>
      </w:r>
      <w:r w:rsidR="00955739" w:rsidRPr="00232A24">
        <w:rPr>
          <w:rFonts w:ascii="Times New Roman" w:hAnsi="Times New Roman" w:cs="Times New Roman"/>
          <w:sz w:val="24"/>
          <w:szCs w:val="24"/>
        </w:rPr>
        <w:t>, wprowadzonego na mocy rozporządzenia Ministra Rolnictwa i Rozwoju Wsi z dnia</w:t>
      </w:r>
      <w:r w:rsidR="00311776" w:rsidRPr="00232A24">
        <w:rPr>
          <w:rFonts w:ascii="Times New Roman" w:hAnsi="Times New Roman" w:cs="Times New Roman"/>
          <w:sz w:val="24"/>
          <w:szCs w:val="24"/>
        </w:rPr>
        <w:t xml:space="preserve"> </w:t>
      </w:r>
      <w:r w:rsidR="00955739" w:rsidRPr="00232A24">
        <w:rPr>
          <w:rFonts w:ascii="Times New Roman" w:hAnsi="Times New Roman" w:cs="Times New Roman"/>
          <w:sz w:val="24"/>
          <w:szCs w:val="24"/>
        </w:rPr>
        <w:t>3 kwietnia 2015 r. (Dz. U. poz. 517 oraz z 2016 r. poz. 679 i 1153)</w:t>
      </w:r>
      <w:r w:rsidR="00C332AE" w:rsidRPr="00232A24">
        <w:rPr>
          <w:rFonts w:ascii="Times New Roman" w:hAnsi="Times New Roman" w:cs="Times New Roman"/>
          <w:sz w:val="24"/>
          <w:szCs w:val="24"/>
        </w:rPr>
        <w:t xml:space="preserve">, wydanego na podstawie art. 57e ust. 10 ustawy z dnia 11 marca 2004 r. o ochronie zdrowia zwierząt oraz zwalczaniu chorób </w:t>
      </w:r>
      <w:r w:rsidR="00C332AE" w:rsidRPr="00CF6623">
        <w:rPr>
          <w:rFonts w:ascii="Times New Roman" w:hAnsi="Times New Roman" w:cs="Times New Roman"/>
          <w:sz w:val="24"/>
          <w:szCs w:val="24"/>
        </w:rPr>
        <w:t>zakaźnych zwierząt</w:t>
      </w:r>
      <w:r w:rsidR="001D00DC" w:rsidRPr="00CF6623">
        <w:rPr>
          <w:rFonts w:ascii="Times New Roman" w:hAnsi="Times New Roman" w:cs="Times New Roman"/>
          <w:sz w:val="24"/>
          <w:szCs w:val="24"/>
        </w:rPr>
        <w:t>.</w:t>
      </w:r>
    </w:p>
    <w:p w14:paraId="14F95C25" w14:textId="02B13FF9" w:rsidR="00B02CBA" w:rsidRPr="00CF6623" w:rsidRDefault="00B02CBA" w:rsidP="00EC3981">
      <w:pPr>
        <w:suppressAutoHyphens/>
        <w:autoSpaceDN w:val="0"/>
        <w:spacing w:after="60" w:line="360" w:lineRule="auto"/>
        <w:ind w:firstLine="510"/>
        <w:jc w:val="both"/>
        <w:textAlignment w:val="baseline"/>
        <w:rPr>
          <w:rFonts w:ascii="Times New Roman" w:hAnsi="Times New Roman" w:cs="Times New Roman"/>
          <w:sz w:val="24"/>
          <w:szCs w:val="24"/>
        </w:rPr>
      </w:pPr>
      <w:r w:rsidRPr="00CF6623">
        <w:rPr>
          <w:rFonts w:ascii="Times New Roman" w:hAnsi="Times New Roman" w:cs="Times New Roman"/>
          <w:sz w:val="24"/>
          <w:szCs w:val="24"/>
        </w:rPr>
        <w:t>Projekt ustawy jest zgodny z prawem Unii Europejskiej.</w:t>
      </w:r>
      <w:r w:rsidR="005122FE">
        <w:rPr>
          <w:rFonts w:ascii="Times New Roman" w:hAnsi="Times New Roman" w:cs="Times New Roman"/>
          <w:sz w:val="24"/>
          <w:szCs w:val="24"/>
        </w:rPr>
        <w:t xml:space="preserve"> </w:t>
      </w:r>
    </w:p>
    <w:p w14:paraId="3D50C4B1" w14:textId="117A6275" w:rsidR="00B02CBA" w:rsidRPr="00CF6623" w:rsidRDefault="00B02CBA" w:rsidP="00EC3981">
      <w:pPr>
        <w:suppressAutoHyphens/>
        <w:autoSpaceDN w:val="0"/>
        <w:spacing w:after="60" w:line="360" w:lineRule="auto"/>
        <w:ind w:firstLine="510"/>
        <w:jc w:val="both"/>
        <w:textAlignment w:val="baseline"/>
        <w:rPr>
          <w:rFonts w:ascii="Times New Roman" w:hAnsi="Times New Roman" w:cs="Times New Roman"/>
          <w:sz w:val="24"/>
          <w:szCs w:val="24"/>
        </w:rPr>
      </w:pPr>
      <w:r w:rsidRPr="00CF6623">
        <w:rPr>
          <w:rFonts w:ascii="Times New Roman" w:hAnsi="Times New Roman" w:cs="Times New Roman"/>
          <w:sz w:val="24"/>
          <w:szCs w:val="24"/>
        </w:rPr>
        <w:t>Zgodnie z art. 5 ustawy z dnia 7 lipca 2005 r. o działalności lobbingowej w procesie stanowienia</w:t>
      </w:r>
      <w:r w:rsidR="005122FE">
        <w:rPr>
          <w:rFonts w:ascii="Times New Roman" w:hAnsi="Times New Roman" w:cs="Times New Roman"/>
          <w:sz w:val="24"/>
          <w:szCs w:val="24"/>
        </w:rPr>
        <w:t xml:space="preserve"> </w:t>
      </w:r>
      <w:r w:rsidRPr="00CF6623">
        <w:rPr>
          <w:rFonts w:ascii="Times New Roman" w:hAnsi="Times New Roman" w:cs="Times New Roman"/>
          <w:sz w:val="24"/>
          <w:szCs w:val="24"/>
        </w:rPr>
        <w:t xml:space="preserve">prawa (Dz. U. poz. 1414, z późn. zm.) projekt został zamieszczony na stronie podmiotowej Biuletynu Informacji Publicznej Ministerstwa Rolnictwa i Rozwoju Wsi oraz Rządowego Centrum Legislacji. </w:t>
      </w:r>
    </w:p>
    <w:p w14:paraId="5321DA00" w14:textId="0E17A93F" w:rsidR="00E41113" w:rsidRDefault="00B02CBA" w:rsidP="00EC3981">
      <w:pPr>
        <w:suppressAutoHyphens/>
        <w:autoSpaceDN w:val="0"/>
        <w:spacing w:after="60" w:line="360" w:lineRule="auto"/>
        <w:ind w:firstLine="510"/>
        <w:jc w:val="both"/>
        <w:textAlignment w:val="baseline"/>
        <w:rPr>
          <w:rFonts w:ascii="Times New Roman" w:hAnsi="Times New Roman" w:cs="Times New Roman"/>
          <w:sz w:val="24"/>
          <w:szCs w:val="24"/>
        </w:rPr>
      </w:pPr>
      <w:r w:rsidRPr="00CF6623">
        <w:rPr>
          <w:rFonts w:ascii="Times New Roman" w:hAnsi="Times New Roman" w:cs="Times New Roman"/>
          <w:sz w:val="24"/>
          <w:szCs w:val="24"/>
        </w:rPr>
        <w:t xml:space="preserve">Projektowana ustawa </w:t>
      </w:r>
      <w:r w:rsidR="00214815" w:rsidRPr="00CF6623">
        <w:rPr>
          <w:rFonts w:ascii="Times New Roman" w:hAnsi="Times New Roman" w:cs="Times New Roman"/>
          <w:sz w:val="24"/>
          <w:szCs w:val="24"/>
        </w:rPr>
        <w:t>nie zawiera przepisów technicznych</w:t>
      </w:r>
      <w:r w:rsidR="00F653AC">
        <w:rPr>
          <w:rFonts w:ascii="Times New Roman" w:hAnsi="Times New Roman" w:cs="Times New Roman"/>
          <w:sz w:val="24"/>
          <w:szCs w:val="24"/>
        </w:rPr>
        <w:t>,</w:t>
      </w:r>
      <w:r w:rsidR="00214815" w:rsidRPr="00CF6623">
        <w:rPr>
          <w:rFonts w:ascii="Times New Roman" w:hAnsi="Times New Roman" w:cs="Times New Roman"/>
          <w:sz w:val="24"/>
          <w:szCs w:val="24"/>
        </w:rPr>
        <w:t xml:space="preserve"> w związku z tym nie </w:t>
      </w:r>
      <w:r w:rsidRPr="00CF6623">
        <w:rPr>
          <w:rFonts w:ascii="Times New Roman" w:hAnsi="Times New Roman" w:cs="Times New Roman"/>
          <w:sz w:val="24"/>
          <w:szCs w:val="24"/>
        </w:rPr>
        <w:t>podlega procedurze notyfikacji zgodnie z rozporządzeniem Rady Ministrów z dnia 23 grudnia 2002 r. w sprawie sposobu funkcjonowania krajowego systemu notyfikacji norm i aktów prawnych (Dz. U. poz. 2039, z późn. zm.).</w:t>
      </w:r>
    </w:p>
    <w:p w14:paraId="1936D9FA" w14:textId="1F9F1D86" w:rsidR="00DA1554" w:rsidRPr="00794164" w:rsidRDefault="00DA1554" w:rsidP="00EC3981">
      <w:pPr>
        <w:suppressAutoHyphens/>
        <w:autoSpaceDN w:val="0"/>
        <w:spacing w:after="60" w:line="360" w:lineRule="auto"/>
        <w:ind w:firstLine="510"/>
        <w:jc w:val="both"/>
        <w:textAlignment w:val="baseline"/>
        <w:rPr>
          <w:rFonts w:ascii="Times New Roman" w:hAnsi="Times New Roman" w:cs="Times New Roman"/>
          <w:sz w:val="24"/>
          <w:szCs w:val="24"/>
        </w:rPr>
      </w:pPr>
      <w:r>
        <w:rPr>
          <w:rFonts w:ascii="Times New Roman" w:hAnsi="Times New Roman" w:cs="Times New Roman"/>
          <w:szCs w:val="24"/>
        </w:rPr>
        <w:t>Pr</w:t>
      </w:r>
      <w:r w:rsidR="00FD1A15">
        <w:rPr>
          <w:rFonts w:ascii="Times New Roman" w:hAnsi="Times New Roman" w:cs="Times New Roman"/>
          <w:szCs w:val="24"/>
        </w:rPr>
        <w:t>ojekt ustawy został wpisany do W</w:t>
      </w:r>
      <w:r>
        <w:rPr>
          <w:rFonts w:ascii="Times New Roman" w:hAnsi="Times New Roman" w:cs="Times New Roman"/>
          <w:szCs w:val="24"/>
        </w:rPr>
        <w:t>ykazu prac legislacyjnych Rady Ministrów pod numerem: UD122.</w:t>
      </w:r>
    </w:p>
    <w:sectPr w:rsidR="00DA1554" w:rsidRPr="00794164" w:rsidSect="00EC3981">
      <w:footerReference w:type="default" r:id="rId8"/>
      <w:pgSz w:w="11906" w:h="16838"/>
      <w:pgMar w:top="1417" w:right="1417" w:bottom="1276"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CE8B4" w15:done="0"/>
  <w15:commentEx w15:paraId="5E582891" w15:done="0"/>
  <w15:commentEx w15:paraId="771921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F0DF9" w14:textId="77777777" w:rsidR="00262DB8" w:rsidRDefault="00262DB8" w:rsidP="00A126C6">
      <w:pPr>
        <w:spacing w:after="0" w:line="240" w:lineRule="auto"/>
      </w:pPr>
      <w:r>
        <w:separator/>
      </w:r>
    </w:p>
  </w:endnote>
  <w:endnote w:type="continuationSeparator" w:id="0">
    <w:p w14:paraId="2D2C5E76" w14:textId="77777777" w:rsidR="00262DB8" w:rsidRDefault="00262DB8" w:rsidP="00A1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0531"/>
      <w:docPartObj>
        <w:docPartGallery w:val="Page Numbers (Bottom of Page)"/>
        <w:docPartUnique/>
      </w:docPartObj>
    </w:sdtPr>
    <w:sdtEndPr>
      <w:rPr>
        <w:rFonts w:ascii="Times New Roman" w:hAnsi="Times New Roman" w:cs="Times New Roman"/>
        <w:sz w:val="24"/>
        <w:szCs w:val="24"/>
      </w:rPr>
    </w:sdtEndPr>
    <w:sdtContent>
      <w:p w14:paraId="09DAF86A" w14:textId="57C98F30" w:rsidR="00A126C6" w:rsidRPr="00EC3981" w:rsidRDefault="00EC3981" w:rsidP="00EC3981">
        <w:pPr>
          <w:pStyle w:val="Stopka"/>
          <w:jc w:val="center"/>
          <w:rPr>
            <w:rFonts w:ascii="Times New Roman" w:hAnsi="Times New Roman" w:cs="Times New Roman"/>
            <w:sz w:val="24"/>
            <w:szCs w:val="24"/>
          </w:rPr>
        </w:pPr>
        <w:r w:rsidRPr="00EC3981">
          <w:rPr>
            <w:rFonts w:ascii="Times New Roman" w:hAnsi="Times New Roman" w:cs="Times New Roman"/>
            <w:sz w:val="24"/>
            <w:szCs w:val="24"/>
          </w:rPr>
          <w:fldChar w:fldCharType="begin"/>
        </w:r>
        <w:r w:rsidRPr="00EC3981">
          <w:rPr>
            <w:rFonts w:ascii="Times New Roman" w:hAnsi="Times New Roman" w:cs="Times New Roman"/>
            <w:sz w:val="24"/>
            <w:szCs w:val="24"/>
          </w:rPr>
          <w:instrText>PAGE   \* MERGEFORMAT</w:instrText>
        </w:r>
        <w:r w:rsidRPr="00EC3981">
          <w:rPr>
            <w:rFonts w:ascii="Times New Roman" w:hAnsi="Times New Roman" w:cs="Times New Roman"/>
            <w:sz w:val="24"/>
            <w:szCs w:val="24"/>
          </w:rPr>
          <w:fldChar w:fldCharType="separate"/>
        </w:r>
        <w:r w:rsidR="00A73DAC">
          <w:rPr>
            <w:rFonts w:ascii="Times New Roman" w:hAnsi="Times New Roman" w:cs="Times New Roman"/>
            <w:noProof/>
            <w:sz w:val="24"/>
            <w:szCs w:val="24"/>
          </w:rPr>
          <w:t>14</w:t>
        </w:r>
        <w:r w:rsidRPr="00EC398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EF1B5" w14:textId="77777777" w:rsidR="00262DB8" w:rsidRDefault="00262DB8" w:rsidP="00A126C6">
      <w:pPr>
        <w:spacing w:after="0" w:line="240" w:lineRule="auto"/>
      </w:pPr>
      <w:r>
        <w:separator/>
      </w:r>
    </w:p>
  </w:footnote>
  <w:footnote w:type="continuationSeparator" w:id="0">
    <w:p w14:paraId="20285034" w14:textId="77777777" w:rsidR="00262DB8" w:rsidRDefault="00262DB8" w:rsidP="00A12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79"/>
    <w:multiLevelType w:val="hybridMultilevel"/>
    <w:tmpl w:val="5F9A0414"/>
    <w:lvl w:ilvl="0" w:tplc="AA168B88">
      <w:start w:val="1"/>
      <w:numFmt w:val="decimal"/>
      <w:lvlText w:val="%1)"/>
      <w:lvlJc w:val="left"/>
      <w:pPr>
        <w:ind w:left="1764" w:hanging="1056"/>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nsid w:val="24993270"/>
    <w:multiLevelType w:val="hybridMultilevel"/>
    <w:tmpl w:val="E070C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1F48B4"/>
    <w:multiLevelType w:val="multilevel"/>
    <w:tmpl w:val="D7904C3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FB415D6"/>
    <w:multiLevelType w:val="multilevel"/>
    <w:tmpl w:val="BD9C7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chnio Barbara">
    <w15:presenceInfo w15:providerId="AD" w15:userId="S-1-5-21-2682257222-1983416253-2671480898-29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7E"/>
    <w:rsid w:val="000139C3"/>
    <w:rsid w:val="00014CB4"/>
    <w:rsid w:val="000317B5"/>
    <w:rsid w:val="0004221E"/>
    <w:rsid w:val="00054BC7"/>
    <w:rsid w:val="0006560D"/>
    <w:rsid w:val="00080074"/>
    <w:rsid w:val="00081B8A"/>
    <w:rsid w:val="000A5D10"/>
    <w:rsid w:val="000A697E"/>
    <w:rsid w:val="000A7D69"/>
    <w:rsid w:val="000B1A66"/>
    <w:rsid w:val="000B203D"/>
    <w:rsid w:val="000B24B1"/>
    <w:rsid w:val="000C4063"/>
    <w:rsid w:val="000D3305"/>
    <w:rsid w:val="000D3CDE"/>
    <w:rsid w:val="000D7054"/>
    <w:rsid w:val="000D7D00"/>
    <w:rsid w:val="000F1956"/>
    <w:rsid w:val="00111745"/>
    <w:rsid w:val="001329AC"/>
    <w:rsid w:val="00160D63"/>
    <w:rsid w:val="00160E16"/>
    <w:rsid w:val="001703F0"/>
    <w:rsid w:val="0017453A"/>
    <w:rsid w:val="0018035B"/>
    <w:rsid w:val="00186049"/>
    <w:rsid w:val="001878AE"/>
    <w:rsid w:val="00195AD9"/>
    <w:rsid w:val="001A1E52"/>
    <w:rsid w:val="001B2AF0"/>
    <w:rsid w:val="001C68E8"/>
    <w:rsid w:val="001D00DC"/>
    <w:rsid w:val="001E7A8A"/>
    <w:rsid w:val="001F0C2E"/>
    <w:rsid w:val="00201C86"/>
    <w:rsid w:val="00203996"/>
    <w:rsid w:val="0021243F"/>
    <w:rsid w:val="00213797"/>
    <w:rsid w:val="0021386E"/>
    <w:rsid w:val="00214815"/>
    <w:rsid w:val="00217E28"/>
    <w:rsid w:val="0022408F"/>
    <w:rsid w:val="00232A24"/>
    <w:rsid w:val="00234241"/>
    <w:rsid w:val="0023457E"/>
    <w:rsid w:val="002513CB"/>
    <w:rsid w:val="0025170E"/>
    <w:rsid w:val="00255463"/>
    <w:rsid w:val="00262A58"/>
    <w:rsid w:val="00262DB8"/>
    <w:rsid w:val="00285560"/>
    <w:rsid w:val="00293F94"/>
    <w:rsid w:val="00295DC0"/>
    <w:rsid w:val="002A18A0"/>
    <w:rsid w:val="002A1C1A"/>
    <w:rsid w:val="002A1DBD"/>
    <w:rsid w:val="002B732A"/>
    <w:rsid w:val="002C4B77"/>
    <w:rsid w:val="002D5BFF"/>
    <w:rsid w:val="00311776"/>
    <w:rsid w:val="00321003"/>
    <w:rsid w:val="003252AA"/>
    <w:rsid w:val="00335D01"/>
    <w:rsid w:val="003610D3"/>
    <w:rsid w:val="00370B57"/>
    <w:rsid w:val="00376505"/>
    <w:rsid w:val="00380EE9"/>
    <w:rsid w:val="0038324B"/>
    <w:rsid w:val="0038523F"/>
    <w:rsid w:val="0038690F"/>
    <w:rsid w:val="00393BC8"/>
    <w:rsid w:val="003A7C60"/>
    <w:rsid w:val="003B1A1D"/>
    <w:rsid w:val="003B2991"/>
    <w:rsid w:val="003B71E1"/>
    <w:rsid w:val="003D07D8"/>
    <w:rsid w:val="003D1C50"/>
    <w:rsid w:val="003D6B59"/>
    <w:rsid w:val="003D728F"/>
    <w:rsid w:val="003F039D"/>
    <w:rsid w:val="003F4F64"/>
    <w:rsid w:val="003F6A56"/>
    <w:rsid w:val="0040047A"/>
    <w:rsid w:val="00412D1E"/>
    <w:rsid w:val="00414245"/>
    <w:rsid w:val="00416123"/>
    <w:rsid w:val="00422BB5"/>
    <w:rsid w:val="00423B22"/>
    <w:rsid w:val="0043761C"/>
    <w:rsid w:val="00446BBA"/>
    <w:rsid w:val="00446E81"/>
    <w:rsid w:val="004542F5"/>
    <w:rsid w:val="00465BFE"/>
    <w:rsid w:val="00467367"/>
    <w:rsid w:val="00474779"/>
    <w:rsid w:val="004805DC"/>
    <w:rsid w:val="0048203F"/>
    <w:rsid w:val="00483E74"/>
    <w:rsid w:val="00496F4D"/>
    <w:rsid w:val="004A0BC1"/>
    <w:rsid w:val="004A2907"/>
    <w:rsid w:val="004A796D"/>
    <w:rsid w:val="004C7560"/>
    <w:rsid w:val="004D0E2B"/>
    <w:rsid w:val="004D3BA1"/>
    <w:rsid w:val="004E1DAD"/>
    <w:rsid w:val="004E646C"/>
    <w:rsid w:val="004E6B25"/>
    <w:rsid w:val="004F6F8F"/>
    <w:rsid w:val="004F7862"/>
    <w:rsid w:val="00502917"/>
    <w:rsid w:val="005122FE"/>
    <w:rsid w:val="00521CEE"/>
    <w:rsid w:val="00522F67"/>
    <w:rsid w:val="00523A7E"/>
    <w:rsid w:val="005264AE"/>
    <w:rsid w:val="00530074"/>
    <w:rsid w:val="005368E0"/>
    <w:rsid w:val="00541FDF"/>
    <w:rsid w:val="00563834"/>
    <w:rsid w:val="00565D16"/>
    <w:rsid w:val="00577783"/>
    <w:rsid w:val="005824F8"/>
    <w:rsid w:val="00583A81"/>
    <w:rsid w:val="0058565D"/>
    <w:rsid w:val="00594817"/>
    <w:rsid w:val="00596E45"/>
    <w:rsid w:val="005A3562"/>
    <w:rsid w:val="005B038A"/>
    <w:rsid w:val="005B6053"/>
    <w:rsid w:val="005C0F9B"/>
    <w:rsid w:val="005C2283"/>
    <w:rsid w:val="005D706B"/>
    <w:rsid w:val="005E18AF"/>
    <w:rsid w:val="005F603C"/>
    <w:rsid w:val="00600338"/>
    <w:rsid w:val="00603DBE"/>
    <w:rsid w:val="0061070F"/>
    <w:rsid w:val="006150F0"/>
    <w:rsid w:val="00625FE6"/>
    <w:rsid w:val="00633817"/>
    <w:rsid w:val="00634CE6"/>
    <w:rsid w:val="00635503"/>
    <w:rsid w:val="00645EC4"/>
    <w:rsid w:val="00645F8A"/>
    <w:rsid w:val="00651BA6"/>
    <w:rsid w:val="00652B29"/>
    <w:rsid w:val="00657839"/>
    <w:rsid w:val="00671538"/>
    <w:rsid w:val="00677B4E"/>
    <w:rsid w:val="006A1887"/>
    <w:rsid w:val="006D2FFD"/>
    <w:rsid w:val="006D703F"/>
    <w:rsid w:val="006F428B"/>
    <w:rsid w:val="0072745F"/>
    <w:rsid w:val="00733091"/>
    <w:rsid w:val="00733253"/>
    <w:rsid w:val="007348B3"/>
    <w:rsid w:val="007376AC"/>
    <w:rsid w:val="007433B1"/>
    <w:rsid w:val="00747C7B"/>
    <w:rsid w:val="00747D23"/>
    <w:rsid w:val="00752437"/>
    <w:rsid w:val="00760747"/>
    <w:rsid w:val="00765EDE"/>
    <w:rsid w:val="00771BDD"/>
    <w:rsid w:val="007857C2"/>
    <w:rsid w:val="00794164"/>
    <w:rsid w:val="007B652B"/>
    <w:rsid w:val="007C0F22"/>
    <w:rsid w:val="007C4DA9"/>
    <w:rsid w:val="007C6BB0"/>
    <w:rsid w:val="007C6F87"/>
    <w:rsid w:val="007D24E5"/>
    <w:rsid w:val="007D7635"/>
    <w:rsid w:val="007D7A03"/>
    <w:rsid w:val="007E257E"/>
    <w:rsid w:val="007F09E7"/>
    <w:rsid w:val="007F1C8A"/>
    <w:rsid w:val="007F29E9"/>
    <w:rsid w:val="008056B2"/>
    <w:rsid w:val="008172CE"/>
    <w:rsid w:val="00836612"/>
    <w:rsid w:val="00836E03"/>
    <w:rsid w:val="00837FF0"/>
    <w:rsid w:val="00847FBC"/>
    <w:rsid w:val="008501E3"/>
    <w:rsid w:val="008577C5"/>
    <w:rsid w:val="00866CCB"/>
    <w:rsid w:val="0087634F"/>
    <w:rsid w:val="00876807"/>
    <w:rsid w:val="00880AB6"/>
    <w:rsid w:val="00881700"/>
    <w:rsid w:val="0088345B"/>
    <w:rsid w:val="00885719"/>
    <w:rsid w:val="008A597A"/>
    <w:rsid w:val="008A5CEC"/>
    <w:rsid w:val="008B2E6F"/>
    <w:rsid w:val="008B7C4D"/>
    <w:rsid w:val="008C2707"/>
    <w:rsid w:val="008C6B53"/>
    <w:rsid w:val="008D35F7"/>
    <w:rsid w:val="008E7D39"/>
    <w:rsid w:val="008F6BD2"/>
    <w:rsid w:val="00913BA6"/>
    <w:rsid w:val="00922D3D"/>
    <w:rsid w:val="009249AB"/>
    <w:rsid w:val="00943B5A"/>
    <w:rsid w:val="009454CE"/>
    <w:rsid w:val="009545B8"/>
    <w:rsid w:val="00955739"/>
    <w:rsid w:val="009564B9"/>
    <w:rsid w:val="00957CBF"/>
    <w:rsid w:val="0096083A"/>
    <w:rsid w:val="00960F63"/>
    <w:rsid w:val="00967A54"/>
    <w:rsid w:val="009708B8"/>
    <w:rsid w:val="009829BD"/>
    <w:rsid w:val="009A07CD"/>
    <w:rsid w:val="009A0883"/>
    <w:rsid w:val="009A3FB8"/>
    <w:rsid w:val="009C4300"/>
    <w:rsid w:val="009D304D"/>
    <w:rsid w:val="009E0602"/>
    <w:rsid w:val="009E6160"/>
    <w:rsid w:val="009F1928"/>
    <w:rsid w:val="00A126C6"/>
    <w:rsid w:val="00A16540"/>
    <w:rsid w:val="00A23B60"/>
    <w:rsid w:val="00A262D7"/>
    <w:rsid w:val="00A349BF"/>
    <w:rsid w:val="00A34E7B"/>
    <w:rsid w:val="00A41182"/>
    <w:rsid w:val="00A457CC"/>
    <w:rsid w:val="00A57B38"/>
    <w:rsid w:val="00A71DFA"/>
    <w:rsid w:val="00A73DAC"/>
    <w:rsid w:val="00A84C1A"/>
    <w:rsid w:val="00A948BE"/>
    <w:rsid w:val="00A97E04"/>
    <w:rsid w:val="00AA0D79"/>
    <w:rsid w:val="00AB2F42"/>
    <w:rsid w:val="00AC2C22"/>
    <w:rsid w:val="00AE4F32"/>
    <w:rsid w:val="00AF4566"/>
    <w:rsid w:val="00AF6EBB"/>
    <w:rsid w:val="00B02CBA"/>
    <w:rsid w:val="00B05538"/>
    <w:rsid w:val="00B07BD0"/>
    <w:rsid w:val="00B1771E"/>
    <w:rsid w:val="00B271C8"/>
    <w:rsid w:val="00B30F6A"/>
    <w:rsid w:val="00B3166E"/>
    <w:rsid w:val="00B4603D"/>
    <w:rsid w:val="00B47540"/>
    <w:rsid w:val="00B56660"/>
    <w:rsid w:val="00B77D80"/>
    <w:rsid w:val="00B87DC9"/>
    <w:rsid w:val="00B93897"/>
    <w:rsid w:val="00BA2870"/>
    <w:rsid w:val="00BA7D32"/>
    <w:rsid w:val="00BB1C44"/>
    <w:rsid w:val="00BB3B2F"/>
    <w:rsid w:val="00BB6E74"/>
    <w:rsid w:val="00BB7968"/>
    <w:rsid w:val="00BC0864"/>
    <w:rsid w:val="00BC3404"/>
    <w:rsid w:val="00BD2E9A"/>
    <w:rsid w:val="00BE06A8"/>
    <w:rsid w:val="00C22E50"/>
    <w:rsid w:val="00C332AE"/>
    <w:rsid w:val="00C35C98"/>
    <w:rsid w:val="00C45094"/>
    <w:rsid w:val="00C54EE2"/>
    <w:rsid w:val="00C553F0"/>
    <w:rsid w:val="00C7466E"/>
    <w:rsid w:val="00C76B19"/>
    <w:rsid w:val="00C81ED9"/>
    <w:rsid w:val="00CA2C18"/>
    <w:rsid w:val="00CA502A"/>
    <w:rsid w:val="00CB0F02"/>
    <w:rsid w:val="00CB2793"/>
    <w:rsid w:val="00CB5B10"/>
    <w:rsid w:val="00CD32C7"/>
    <w:rsid w:val="00CE5ACA"/>
    <w:rsid w:val="00CF6623"/>
    <w:rsid w:val="00D03B80"/>
    <w:rsid w:val="00D06ED3"/>
    <w:rsid w:val="00D40011"/>
    <w:rsid w:val="00D43BD4"/>
    <w:rsid w:val="00D52076"/>
    <w:rsid w:val="00D546A9"/>
    <w:rsid w:val="00D63540"/>
    <w:rsid w:val="00D76AA2"/>
    <w:rsid w:val="00D869C9"/>
    <w:rsid w:val="00D92341"/>
    <w:rsid w:val="00DA1554"/>
    <w:rsid w:val="00DA4CCB"/>
    <w:rsid w:val="00DA5301"/>
    <w:rsid w:val="00DB52D7"/>
    <w:rsid w:val="00DB6A8A"/>
    <w:rsid w:val="00DC25FA"/>
    <w:rsid w:val="00DC3A12"/>
    <w:rsid w:val="00DE5856"/>
    <w:rsid w:val="00DF046D"/>
    <w:rsid w:val="00DF1114"/>
    <w:rsid w:val="00DF23B5"/>
    <w:rsid w:val="00E0045F"/>
    <w:rsid w:val="00E03B93"/>
    <w:rsid w:val="00E07830"/>
    <w:rsid w:val="00E24609"/>
    <w:rsid w:val="00E32304"/>
    <w:rsid w:val="00E36408"/>
    <w:rsid w:val="00E3769C"/>
    <w:rsid w:val="00E40998"/>
    <w:rsid w:val="00E41113"/>
    <w:rsid w:val="00E422B1"/>
    <w:rsid w:val="00E46CAD"/>
    <w:rsid w:val="00E61861"/>
    <w:rsid w:val="00E67CBB"/>
    <w:rsid w:val="00E715E8"/>
    <w:rsid w:val="00E75ED1"/>
    <w:rsid w:val="00E809EF"/>
    <w:rsid w:val="00E812F0"/>
    <w:rsid w:val="00E81A9F"/>
    <w:rsid w:val="00E85325"/>
    <w:rsid w:val="00E95ADC"/>
    <w:rsid w:val="00EB6F67"/>
    <w:rsid w:val="00EC3981"/>
    <w:rsid w:val="00ED311C"/>
    <w:rsid w:val="00ED5402"/>
    <w:rsid w:val="00EE4260"/>
    <w:rsid w:val="00EF08B6"/>
    <w:rsid w:val="00EF28F7"/>
    <w:rsid w:val="00EF2924"/>
    <w:rsid w:val="00F057E1"/>
    <w:rsid w:val="00F126E1"/>
    <w:rsid w:val="00F15631"/>
    <w:rsid w:val="00F160CC"/>
    <w:rsid w:val="00F2230A"/>
    <w:rsid w:val="00F22CD9"/>
    <w:rsid w:val="00F25F20"/>
    <w:rsid w:val="00F27BAC"/>
    <w:rsid w:val="00F35037"/>
    <w:rsid w:val="00F539B2"/>
    <w:rsid w:val="00F57DF4"/>
    <w:rsid w:val="00F60A9A"/>
    <w:rsid w:val="00F621CD"/>
    <w:rsid w:val="00F64349"/>
    <w:rsid w:val="00F653AC"/>
    <w:rsid w:val="00F74678"/>
    <w:rsid w:val="00F81066"/>
    <w:rsid w:val="00F9175F"/>
    <w:rsid w:val="00FB73F5"/>
    <w:rsid w:val="00FD1A15"/>
    <w:rsid w:val="00FD215B"/>
    <w:rsid w:val="00FD59E3"/>
    <w:rsid w:val="00FD732C"/>
    <w:rsid w:val="00FD786F"/>
    <w:rsid w:val="00FE06B2"/>
    <w:rsid w:val="00FE4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E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71E"/>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57839"/>
    <w:pPr>
      <w:ind w:left="720"/>
    </w:pPr>
  </w:style>
  <w:style w:type="paragraph" w:customStyle="1" w:styleId="ARTartustawynprozporzdzenia">
    <w:name w:val="ART(§) – art. ustawy (§ np. rozporządzenia)"/>
    <w:uiPriority w:val="11"/>
    <w:qFormat/>
    <w:rsid w:val="00F60A9A"/>
    <w:pPr>
      <w:suppressAutoHyphens/>
      <w:autoSpaceDE w:val="0"/>
      <w:autoSpaceDN w:val="0"/>
      <w:adjustRightInd w:val="0"/>
      <w:spacing w:before="120" w:line="360" w:lineRule="auto"/>
      <w:ind w:firstLine="510"/>
      <w:jc w:val="both"/>
    </w:pPr>
    <w:rPr>
      <w:rFonts w:ascii="Times" w:eastAsiaTheme="minorEastAsia" w:hAnsi="Times" w:cs="Arial"/>
      <w:sz w:val="24"/>
      <w:szCs w:val="20"/>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60A9A"/>
    <w:rPr>
      <w:bCs/>
    </w:rPr>
  </w:style>
  <w:style w:type="paragraph" w:customStyle="1" w:styleId="USTustnpkodeksu">
    <w:name w:val="UST(§) – ust. (§ np. kodeksu)"/>
    <w:basedOn w:val="ARTartustawynprozporzdzenia"/>
    <w:uiPriority w:val="12"/>
    <w:qFormat/>
    <w:rsid w:val="00F60A9A"/>
    <w:pPr>
      <w:spacing w:before="0"/>
    </w:pPr>
    <w:rPr>
      <w:bCs/>
    </w:rPr>
  </w:style>
  <w:style w:type="paragraph" w:customStyle="1" w:styleId="PKTpunkt">
    <w:name w:val="PKT – punkt"/>
    <w:uiPriority w:val="13"/>
    <w:qFormat/>
    <w:rsid w:val="00F60A9A"/>
    <w:pPr>
      <w:spacing w:line="360" w:lineRule="auto"/>
      <w:ind w:left="510" w:hanging="510"/>
      <w:jc w:val="both"/>
    </w:pPr>
    <w:rPr>
      <w:rFonts w:ascii="Times" w:eastAsiaTheme="minorEastAsia" w:hAnsi="Times" w:cs="Arial"/>
      <w:bCs/>
      <w:sz w:val="24"/>
      <w:szCs w:val="20"/>
    </w:rPr>
  </w:style>
  <w:style w:type="character" w:styleId="Odwoaniedokomentarza">
    <w:name w:val="annotation reference"/>
    <w:basedOn w:val="Domylnaczcionkaakapitu"/>
    <w:uiPriority w:val="99"/>
    <w:semiHidden/>
    <w:unhideWhenUsed/>
    <w:rsid w:val="003F039D"/>
    <w:rPr>
      <w:sz w:val="16"/>
      <w:szCs w:val="16"/>
    </w:rPr>
  </w:style>
  <w:style w:type="paragraph" w:styleId="Tekstkomentarza">
    <w:name w:val="annotation text"/>
    <w:basedOn w:val="Normalny"/>
    <w:link w:val="TekstkomentarzaZnak"/>
    <w:uiPriority w:val="99"/>
    <w:semiHidden/>
    <w:unhideWhenUsed/>
    <w:rsid w:val="003F03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039D"/>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3F039D"/>
    <w:rPr>
      <w:b/>
      <w:bCs/>
    </w:rPr>
  </w:style>
  <w:style w:type="character" w:customStyle="1" w:styleId="TematkomentarzaZnak">
    <w:name w:val="Temat komentarza Znak"/>
    <w:basedOn w:val="TekstkomentarzaZnak"/>
    <w:link w:val="Tematkomentarza"/>
    <w:uiPriority w:val="99"/>
    <w:semiHidden/>
    <w:rsid w:val="003F039D"/>
    <w:rPr>
      <w:rFonts w:cs="Calibri"/>
      <w:b/>
      <w:bCs/>
      <w:sz w:val="20"/>
      <w:szCs w:val="20"/>
      <w:lang w:eastAsia="en-US"/>
    </w:rPr>
  </w:style>
  <w:style w:type="paragraph" w:styleId="Tekstdymka">
    <w:name w:val="Balloon Text"/>
    <w:basedOn w:val="Normalny"/>
    <w:link w:val="TekstdymkaZnak"/>
    <w:uiPriority w:val="99"/>
    <w:semiHidden/>
    <w:unhideWhenUsed/>
    <w:rsid w:val="003F03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039D"/>
    <w:rPr>
      <w:rFonts w:ascii="Segoe UI" w:hAnsi="Segoe UI" w:cs="Segoe UI"/>
      <w:sz w:val="18"/>
      <w:szCs w:val="18"/>
      <w:lang w:eastAsia="en-US"/>
    </w:rPr>
  </w:style>
  <w:style w:type="paragraph" w:styleId="Nagwek">
    <w:name w:val="header"/>
    <w:basedOn w:val="Normalny"/>
    <w:link w:val="NagwekZnak"/>
    <w:uiPriority w:val="99"/>
    <w:unhideWhenUsed/>
    <w:rsid w:val="00A126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26C6"/>
    <w:rPr>
      <w:rFonts w:cs="Calibri"/>
      <w:lang w:eastAsia="en-US"/>
    </w:rPr>
  </w:style>
  <w:style w:type="paragraph" w:styleId="Stopka">
    <w:name w:val="footer"/>
    <w:basedOn w:val="Normalny"/>
    <w:link w:val="StopkaZnak"/>
    <w:uiPriority w:val="99"/>
    <w:unhideWhenUsed/>
    <w:rsid w:val="00A126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26C6"/>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71E"/>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57839"/>
    <w:pPr>
      <w:ind w:left="720"/>
    </w:pPr>
  </w:style>
  <w:style w:type="paragraph" w:customStyle="1" w:styleId="ARTartustawynprozporzdzenia">
    <w:name w:val="ART(§) – art. ustawy (§ np. rozporządzenia)"/>
    <w:uiPriority w:val="11"/>
    <w:qFormat/>
    <w:rsid w:val="00F60A9A"/>
    <w:pPr>
      <w:suppressAutoHyphens/>
      <w:autoSpaceDE w:val="0"/>
      <w:autoSpaceDN w:val="0"/>
      <w:adjustRightInd w:val="0"/>
      <w:spacing w:before="120" w:line="360" w:lineRule="auto"/>
      <w:ind w:firstLine="510"/>
      <w:jc w:val="both"/>
    </w:pPr>
    <w:rPr>
      <w:rFonts w:ascii="Times" w:eastAsiaTheme="minorEastAsia" w:hAnsi="Times" w:cs="Arial"/>
      <w:sz w:val="24"/>
      <w:szCs w:val="20"/>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60A9A"/>
    <w:rPr>
      <w:bCs/>
    </w:rPr>
  </w:style>
  <w:style w:type="paragraph" w:customStyle="1" w:styleId="USTustnpkodeksu">
    <w:name w:val="UST(§) – ust. (§ np. kodeksu)"/>
    <w:basedOn w:val="ARTartustawynprozporzdzenia"/>
    <w:uiPriority w:val="12"/>
    <w:qFormat/>
    <w:rsid w:val="00F60A9A"/>
    <w:pPr>
      <w:spacing w:before="0"/>
    </w:pPr>
    <w:rPr>
      <w:bCs/>
    </w:rPr>
  </w:style>
  <w:style w:type="paragraph" w:customStyle="1" w:styleId="PKTpunkt">
    <w:name w:val="PKT – punkt"/>
    <w:uiPriority w:val="13"/>
    <w:qFormat/>
    <w:rsid w:val="00F60A9A"/>
    <w:pPr>
      <w:spacing w:line="360" w:lineRule="auto"/>
      <w:ind w:left="510" w:hanging="510"/>
      <w:jc w:val="both"/>
    </w:pPr>
    <w:rPr>
      <w:rFonts w:ascii="Times" w:eastAsiaTheme="minorEastAsia" w:hAnsi="Times" w:cs="Arial"/>
      <w:bCs/>
      <w:sz w:val="24"/>
      <w:szCs w:val="20"/>
    </w:rPr>
  </w:style>
  <w:style w:type="character" w:styleId="Odwoaniedokomentarza">
    <w:name w:val="annotation reference"/>
    <w:basedOn w:val="Domylnaczcionkaakapitu"/>
    <w:uiPriority w:val="99"/>
    <w:semiHidden/>
    <w:unhideWhenUsed/>
    <w:rsid w:val="003F039D"/>
    <w:rPr>
      <w:sz w:val="16"/>
      <w:szCs w:val="16"/>
    </w:rPr>
  </w:style>
  <w:style w:type="paragraph" w:styleId="Tekstkomentarza">
    <w:name w:val="annotation text"/>
    <w:basedOn w:val="Normalny"/>
    <w:link w:val="TekstkomentarzaZnak"/>
    <w:uiPriority w:val="99"/>
    <w:semiHidden/>
    <w:unhideWhenUsed/>
    <w:rsid w:val="003F03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039D"/>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3F039D"/>
    <w:rPr>
      <w:b/>
      <w:bCs/>
    </w:rPr>
  </w:style>
  <w:style w:type="character" w:customStyle="1" w:styleId="TematkomentarzaZnak">
    <w:name w:val="Temat komentarza Znak"/>
    <w:basedOn w:val="TekstkomentarzaZnak"/>
    <w:link w:val="Tematkomentarza"/>
    <w:uiPriority w:val="99"/>
    <w:semiHidden/>
    <w:rsid w:val="003F039D"/>
    <w:rPr>
      <w:rFonts w:cs="Calibri"/>
      <w:b/>
      <w:bCs/>
      <w:sz w:val="20"/>
      <w:szCs w:val="20"/>
      <w:lang w:eastAsia="en-US"/>
    </w:rPr>
  </w:style>
  <w:style w:type="paragraph" w:styleId="Tekstdymka">
    <w:name w:val="Balloon Text"/>
    <w:basedOn w:val="Normalny"/>
    <w:link w:val="TekstdymkaZnak"/>
    <w:uiPriority w:val="99"/>
    <w:semiHidden/>
    <w:unhideWhenUsed/>
    <w:rsid w:val="003F03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039D"/>
    <w:rPr>
      <w:rFonts w:ascii="Segoe UI" w:hAnsi="Segoe UI" w:cs="Segoe UI"/>
      <w:sz w:val="18"/>
      <w:szCs w:val="18"/>
      <w:lang w:eastAsia="en-US"/>
    </w:rPr>
  </w:style>
  <w:style w:type="paragraph" w:styleId="Nagwek">
    <w:name w:val="header"/>
    <w:basedOn w:val="Normalny"/>
    <w:link w:val="NagwekZnak"/>
    <w:uiPriority w:val="99"/>
    <w:unhideWhenUsed/>
    <w:rsid w:val="00A126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26C6"/>
    <w:rPr>
      <w:rFonts w:cs="Calibri"/>
      <w:lang w:eastAsia="en-US"/>
    </w:rPr>
  </w:style>
  <w:style w:type="paragraph" w:styleId="Stopka">
    <w:name w:val="footer"/>
    <w:basedOn w:val="Normalny"/>
    <w:link w:val="StopkaZnak"/>
    <w:uiPriority w:val="99"/>
    <w:unhideWhenUsed/>
    <w:rsid w:val="00A126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26C6"/>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32177</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GIW</Company>
  <LinksUpToDate>false</LinksUpToDate>
  <CharactersWithSpaces>37226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Mreńca</dc:creator>
  <cp:lastModifiedBy>Ewa A. Genert</cp:lastModifiedBy>
  <cp:revision>2</cp:revision>
  <cp:lastPrinted>2016-09-09T08:07:00Z</cp:lastPrinted>
  <dcterms:created xsi:type="dcterms:W3CDTF">2016-09-13T10:49:00Z</dcterms:created>
  <dcterms:modified xsi:type="dcterms:W3CDTF">2016-09-13T10:49:00Z</dcterms:modified>
</cp:coreProperties>
</file>